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1678B" w:rsidR="00B66F9C" w:rsidP="00B66F9C" w:rsidRDefault="00B66F9C" w14:paraId="7EFCF31C" w14:textId="2F249C37">
      <w:pPr>
        <w:pStyle w:val="Header"/>
        <w:tabs>
          <w:tab w:val="right" w:pos="9639"/>
        </w:tabs>
        <w:rPr>
          <w:bCs/>
          <w:noProof w:val="0"/>
          <w:sz w:val="24"/>
          <w:szCs w:val="24"/>
          <w:lang w:val="de-DE"/>
        </w:rPr>
      </w:pPr>
      <w:bookmarkStart w:name="_Hlk37418177" w:id="0"/>
      <w:r w:rsidRPr="00A1678B">
        <w:rPr>
          <w:bCs/>
          <w:noProof w:val="0"/>
          <w:sz w:val="24"/>
          <w:szCs w:val="24"/>
          <w:lang w:val="de-DE"/>
        </w:rPr>
        <w:t>3GPP TSG RAN WG1 #11</w:t>
      </w:r>
      <w:r w:rsidR="000F5FEB">
        <w:rPr>
          <w:bCs/>
          <w:noProof w:val="0"/>
          <w:sz w:val="24"/>
          <w:szCs w:val="24"/>
          <w:lang w:val="de-DE"/>
        </w:rPr>
        <w:t>6</w:t>
      </w:r>
      <w:r w:rsidRPr="00A1678B">
        <w:rPr>
          <w:bCs/>
          <w:noProof w:val="0"/>
          <w:sz w:val="24"/>
          <w:szCs w:val="24"/>
          <w:lang w:val="de-DE"/>
        </w:rPr>
        <w:tab/>
      </w:r>
      <w:r w:rsidRPr="00A1678B">
        <w:rPr>
          <w:bCs/>
          <w:noProof w:val="0"/>
          <w:sz w:val="24"/>
          <w:szCs w:val="24"/>
          <w:lang w:val="de-DE"/>
        </w:rPr>
        <w:t>R1-</w:t>
      </w:r>
      <w:r w:rsidR="00DC22D5">
        <w:rPr>
          <w:bCs/>
          <w:noProof w:val="0"/>
          <w:sz w:val="24"/>
          <w:szCs w:val="24"/>
          <w:lang w:val="de-DE"/>
        </w:rPr>
        <w:t>2400946</w:t>
      </w:r>
    </w:p>
    <w:bookmarkEnd w:id="0"/>
    <w:p w:rsidRPr="001C568A" w:rsidR="00E054A3" w:rsidP="00E054A3" w:rsidRDefault="000F5FEB" w14:paraId="7F33F8C8" w14:textId="488CF541">
      <w:pPr>
        <w:pStyle w:val="CRCoverPage"/>
        <w:outlineLvl w:val="0"/>
        <w:rPr>
          <w:b/>
          <w:noProof/>
          <w:sz w:val="24"/>
          <w:lang w:val="en-US"/>
        </w:rPr>
      </w:pPr>
      <w:r>
        <w:rPr>
          <w:b/>
          <w:noProof/>
          <w:sz w:val="24"/>
        </w:rPr>
        <w:t>Athens</w:t>
      </w:r>
      <w:r w:rsidR="00E054A3">
        <w:rPr>
          <w:b/>
          <w:noProof/>
          <w:sz w:val="24"/>
        </w:rPr>
        <w:t xml:space="preserve">, </w:t>
      </w:r>
      <w:r>
        <w:rPr>
          <w:b/>
          <w:noProof/>
          <w:sz w:val="24"/>
        </w:rPr>
        <w:t>Greece</w:t>
      </w:r>
      <w:r w:rsidR="00E054A3">
        <w:rPr>
          <w:b/>
          <w:noProof/>
          <w:sz w:val="24"/>
        </w:rPr>
        <w:t xml:space="preserve">, </w:t>
      </w:r>
      <w:r>
        <w:rPr>
          <w:b/>
          <w:noProof/>
          <w:sz w:val="24"/>
        </w:rPr>
        <w:t>26</w:t>
      </w:r>
      <w:r w:rsidRPr="001A61E6" w:rsidR="00E054A3">
        <w:rPr>
          <w:b/>
          <w:noProof/>
          <w:sz w:val="24"/>
          <w:vertAlign w:val="superscript"/>
        </w:rPr>
        <w:t>th</w:t>
      </w:r>
      <w:r w:rsidR="00E054A3">
        <w:rPr>
          <w:b/>
          <w:noProof/>
          <w:sz w:val="24"/>
        </w:rPr>
        <w:t xml:space="preserve"> </w:t>
      </w:r>
      <w:r>
        <w:rPr>
          <w:b/>
          <w:noProof/>
          <w:sz w:val="24"/>
        </w:rPr>
        <w:t xml:space="preserve">February </w:t>
      </w:r>
      <w:r w:rsidR="00E054A3">
        <w:rPr>
          <w:b/>
          <w:noProof/>
          <w:sz w:val="24"/>
        </w:rPr>
        <w:t>– 1</w:t>
      </w:r>
      <w:r>
        <w:rPr>
          <w:b/>
          <w:noProof/>
          <w:sz w:val="24"/>
          <w:vertAlign w:val="superscript"/>
        </w:rPr>
        <w:t>st</w:t>
      </w:r>
      <w:r w:rsidR="00E054A3">
        <w:rPr>
          <w:b/>
          <w:noProof/>
          <w:sz w:val="24"/>
        </w:rPr>
        <w:t xml:space="preserve"> </w:t>
      </w:r>
      <w:r>
        <w:rPr>
          <w:b/>
          <w:noProof/>
          <w:sz w:val="24"/>
        </w:rPr>
        <w:t>March</w:t>
      </w:r>
      <w:r w:rsidRPr="00550226" w:rsidR="00E054A3">
        <w:rPr>
          <w:b/>
          <w:noProof/>
          <w:sz w:val="24"/>
        </w:rPr>
        <w:t xml:space="preserve"> 202</w:t>
      </w:r>
      <w:r>
        <w:rPr>
          <w:b/>
          <w:noProof/>
          <w:sz w:val="24"/>
        </w:rPr>
        <w:t>4</w:t>
      </w:r>
    </w:p>
    <w:p w:rsidRPr="00E054A3" w:rsidR="00850D96" w:rsidP="00CA26CE" w:rsidRDefault="00850D96" w14:paraId="2CFE1919" w14:textId="77777777">
      <w:pPr>
        <w:pStyle w:val="Header"/>
        <w:rPr>
          <w:bCs/>
          <w:noProof w:val="0"/>
          <w:sz w:val="24"/>
          <w:lang w:eastAsia="ja-JP"/>
        </w:rPr>
      </w:pPr>
    </w:p>
    <w:p w:rsidRPr="00BE743C" w:rsidR="0034111C" w:rsidP="16512788" w:rsidRDefault="0034111C" w14:paraId="30E02941" w14:textId="058AC925">
      <w:pPr>
        <w:pStyle w:val="CRCoverPage"/>
        <w:rPr>
          <w:rFonts w:cs="Arial"/>
          <w:b/>
          <w:bCs/>
          <w:sz w:val="24"/>
          <w:szCs w:val="24"/>
          <w:lang w:eastAsia="ja-JP"/>
        </w:rPr>
      </w:pPr>
      <w:r w:rsidRPr="00BE743C">
        <w:rPr>
          <w:rFonts w:cs="Arial"/>
          <w:b/>
          <w:bCs/>
          <w:sz w:val="24"/>
          <w:szCs w:val="24"/>
        </w:rPr>
        <w:t>Agenda item:</w:t>
      </w:r>
      <w:r w:rsidRPr="00BE743C">
        <w:rPr>
          <w:rFonts w:cs="Arial"/>
          <w:b/>
          <w:bCs/>
          <w:sz w:val="24"/>
        </w:rPr>
        <w:tab/>
      </w:r>
      <w:r w:rsidRPr="00BE743C">
        <w:rPr>
          <w:rFonts w:cs="Arial"/>
          <w:b/>
          <w:bCs/>
          <w:sz w:val="24"/>
        </w:rPr>
        <w:tab/>
      </w:r>
      <w:r w:rsidR="00196DBC">
        <w:rPr>
          <w:rFonts w:cs="Arial"/>
          <w:b/>
          <w:bCs/>
          <w:sz w:val="24"/>
          <w:szCs w:val="24"/>
        </w:rPr>
        <w:t>7.1</w:t>
      </w:r>
    </w:p>
    <w:p w:rsidRPr="00BE743C" w:rsidR="00E128F2" w:rsidP="16512788" w:rsidRDefault="0034111C" w14:paraId="30E02942" w14:textId="11CBDC88">
      <w:pPr>
        <w:tabs>
          <w:tab w:val="left" w:pos="1985"/>
        </w:tabs>
        <w:spacing w:after="120"/>
        <w:ind w:left="1985" w:hanging="1985"/>
        <w:rPr>
          <w:rFonts w:ascii="Arial" w:hAnsi="Arial" w:cs="Arial"/>
          <w:b/>
          <w:bCs/>
          <w:sz w:val="24"/>
          <w:szCs w:val="24"/>
        </w:rPr>
      </w:pPr>
      <w:r w:rsidRPr="00BE743C">
        <w:rPr>
          <w:rFonts w:ascii="Arial" w:hAnsi="Arial" w:cs="Arial"/>
          <w:b/>
          <w:bCs/>
          <w:sz w:val="24"/>
          <w:szCs w:val="24"/>
        </w:rPr>
        <w:t>Source:</w:t>
      </w:r>
      <w:r w:rsidRPr="00BE743C">
        <w:rPr>
          <w:rFonts w:ascii="Arial" w:hAnsi="Arial" w:cs="Arial"/>
          <w:b/>
          <w:bCs/>
          <w:sz w:val="24"/>
        </w:rPr>
        <w:tab/>
      </w:r>
      <w:r w:rsidRPr="00BE743C" w:rsidR="00013455">
        <w:rPr>
          <w:rFonts w:ascii="Arial" w:hAnsi="Arial" w:cs="Arial"/>
          <w:b/>
          <w:bCs/>
          <w:sz w:val="24"/>
          <w:szCs w:val="24"/>
        </w:rPr>
        <w:t xml:space="preserve">Nokia, </w:t>
      </w:r>
      <w:r w:rsidRPr="00BE743C" w:rsidR="00E67802">
        <w:rPr>
          <w:rFonts w:ascii="Arial" w:hAnsi="Arial" w:cs="Arial"/>
          <w:b/>
          <w:bCs/>
          <w:sz w:val="24"/>
          <w:szCs w:val="24"/>
        </w:rPr>
        <w:t>Nokia</w:t>
      </w:r>
      <w:r w:rsidRPr="00BE743C" w:rsidR="00013455">
        <w:rPr>
          <w:rFonts w:ascii="Arial" w:hAnsi="Arial" w:cs="Arial"/>
          <w:b/>
          <w:bCs/>
          <w:sz w:val="24"/>
          <w:szCs w:val="24"/>
        </w:rPr>
        <w:t xml:space="preserve"> Shanghai Bell</w:t>
      </w:r>
    </w:p>
    <w:p w:rsidR="00D1250A" w:rsidP="16512788" w:rsidRDefault="0034111C" w14:paraId="570699AB" w14:textId="77777777">
      <w:pPr>
        <w:ind w:left="1985" w:hanging="1985"/>
        <w:rPr>
          <w:rFonts w:ascii="Arial" w:hAnsi="Arial" w:cs="Arial"/>
          <w:b/>
          <w:bCs/>
          <w:sz w:val="24"/>
          <w:szCs w:val="24"/>
        </w:rPr>
      </w:pPr>
      <w:r w:rsidRPr="508607BD">
        <w:rPr>
          <w:rFonts w:ascii="Arial" w:hAnsi="Arial" w:cs="Arial"/>
          <w:b/>
          <w:bCs/>
          <w:sz w:val="24"/>
          <w:szCs w:val="24"/>
        </w:rPr>
        <w:t>Title:</w:t>
      </w:r>
      <w:r>
        <w:tab/>
      </w:r>
      <w:r w:rsidRPr="00D1250A" w:rsidR="00D1250A">
        <w:rPr>
          <w:rFonts w:ascii="Arial" w:hAnsi="Arial" w:cs="Arial"/>
          <w:b/>
          <w:bCs/>
          <w:sz w:val="24"/>
          <w:szCs w:val="24"/>
        </w:rPr>
        <w:t xml:space="preserve">Remaining CG PUSCH type2 issues </w:t>
      </w:r>
    </w:p>
    <w:p w:rsidRPr="00BE743C" w:rsidR="004627EB" w:rsidP="16512788" w:rsidRDefault="004627EB" w14:paraId="3F69137B" w14:textId="4AA5D5C4">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r w:rsidRPr="00390741" w:rsidR="00390741">
        <w:rPr>
          <w:rFonts w:ascii="Arial" w:hAnsi="Arial" w:cs="Arial"/>
          <w:b/>
          <w:bCs/>
          <w:sz w:val="24"/>
        </w:rPr>
        <w:t>NR_newRAT-Core</w:t>
      </w:r>
    </w:p>
    <w:p w:rsidR="009A5866" w:rsidP="16512788" w:rsidRDefault="0034111C" w14:paraId="1BB04297" w14:textId="3FC1529A">
      <w:pPr>
        <w:rPr>
          <w:rFonts w:ascii="Arial" w:hAnsi="Arial" w:cs="Arial"/>
          <w:b/>
          <w:bCs/>
          <w:sz w:val="24"/>
          <w:szCs w:val="24"/>
        </w:rPr>
      </w:pPr>
      <w:r w:rsidRPr="00BE743C">
        <w:rPr>
          <w:rFonts w:ascii="Arial" w:hAnsi="Arial" w:cs="Arial"/>
          <w:b/>
          <w:bCs/>
          <w:sz w:val="24"/>
          <w:szCs w:val="24"/>
        </w:rPr>
        <w:t xml:space="preserve">Document </w:t>
      </w:r>
      <w:r w:rsidRPr="00BE743C" w:rsidR="3E61DC49">
        <w:rPr>
          <w:rFonts w:ascii="Arial" w:hAnsi="Arial" w:cs="Arial"/>
          <w:b/>
          <w:bCs/>
          <w:sz w:val="24"/>
          <w:szCs w:val="24"/>
        </w:rPr>
        <w:t>for:</w:t>
      </w:r>
      <w:r w:rsidRPr="00BE743C">
        <w:rPr>
          <w:rFonts w:ascii="Arial" w:hAnsi="Arial" w:cs="Arial"/>
          <w:b/>
          <w:bCs/>
          <w:sz w:val="24"/>
        </w:rPr>
        <w:tab/>
      </w:r>
      <w:r w:rsidRPr="00BE743C" w:rsidR="00220615">
        <w:rPr>
          <w:rFonts w:ascii="Arial" w:hAnsi="Arial" w:cs="Arial"/>
          <w:b/>
          <w:bCs/>
          <w:sz w:val="24"/>
        </w:rPr>
        <w:tab/>
      </w:r>
      <w:r w:rsidRPr="00BE743C">
        <w:rPr>
          <w:rFonts w:ascii="Arial" w:hAnsi="Arial" w:cs="Arial"/>
          <w:b/>
          <w:bCs/>
          <w:sz w:val="24"/>
          <w:szCs w:val="24"/>
        </w:rPr>
        <w:t>Discussion and Decision</w:t>
      </w:r>
    </w:p>
    <w:p w:rsidR="00CF11AE" w:rsidP="00CF11AE" w:rsidRDefault="00CF11AE" w14:paraId="077C5D49" w14:textId="1686810E">
      <w:pPr>
        <w:pStyle w:val="Heading1"/>
        <w:numPr>
          <w:ilvl w:val="0"/>
          <w:numId w:val="31"/>
        </w:numPr>
      </w:pPr>
      <w:r>
        <w:t>Introduction</w:t>
      </w:r>
    </w:p>
    <w:p w:rsidR="004E6683" w:rsidP="004E6683" w:rsidRDefault="00CA383D" w14:paraId="0531789D" w14:textId="58231BCF">
      <w:pPr>
        <w:rPr>
          <w:lang w:val="en-US"/>
        </w:rPr>
      </w:pPr>
      <w:r>
        <w:rPr>
          <w:lang w:val="en-US"/>
        </w:rPr>
        <w:t xml:space="preserve">Two </w:t>
      </w:r>
      <w:r w:rsidRPr="00CA383D">
        <w:rPr>
          <w:lang w:val="en-US"/>
        </w:rPr>
        <w:t xml:space="preserve">ambiguities related to type 2 CG-PUSCH have been under discussion since RAN1#114: how UE treats first CG2 PUSCH triggered by activation DCI and what is </w:t>
      </w:r>
      <w:r>
        <w:rPr>
          <w:lang w:val="en-US"/>
        </w:rPr>
        <w:t xml:space="preserve">the </w:t>
      </w:r>
      <w:r w:rsidRPr="00CA383D">
        <w:rPr>
          <w:lang w:val="en-US"/>
        </w:rPr>
        <w:t xml:space="preserve">expected UE behavior after RRC reconfiguration during </w:t>
      </w:r>
      <w:r w:rsidR="002F2780">
        <w:rPr>
          <w:lang w:val="en-US"/>
        </w:rPr>
        <w:t>ongoing</w:t>
      </w:r>
      <w:r w:rsidRPr="00CA383D">
        <w:rPr>
          <w:lang w:val="en-US"/>
        </w:rPr>
        <w:t xml:space="preserve"> CG2 PUSCH.</w:t>
      </w:r>
      <w:r w:rsidR="00BA1ECC">
        <w:rPr>
          <w:lang w:val="en-US"/>
        </w:rPr>
        <w:t xml:space="preserve"> </w:t>
      </w:r>
    </w:p>
    <w:p w:rsidRPr="002F2780" w:rsidR="008D0990" w:rsidP="004E6683" w:rsidRDefault="00BA1ECC" w14:paraId="0660AF73" w14:textId="439C851D">
      <w:pPr>
        <w:rPr>
          <w:rFonts w:asciiTheme="minorHAnsi" w:hAnsiTheme="minorHAnsi" w:eastAsiaTheme="minorHAnsi" w:cstheme="minorBidi"/>
          <w:kern w:val="2"/>
          <w:sz w:val="22"/>
          <w:szCs w:val="22"/>
          <w:lang w:val="en-US"/>
          <w14:ligatures w14:val="standardContextual"/>
        </w:rPr>
      </w:pPr>
      <w:r>
        <w:rPr>
          <w:lang w:val="en-US"/>
        </w:rPr>
        <w:t>RAN1#115</w:t>
      </w:r>
      <w:r w:rsidR="00E83D21">
        <w:rPr>
          <w:lang w:val="en-US"/>
        </w:rPr>
        <w:t>[1]</w:t>
      </w:r>
      <w:r>
        <w:rPr>
          <w:lang w:val="en-US"/>
        </w:rPr>
        <w:t xml:space="preserve"> discussed interpretation of remaining DCI fields </w:t>
      </w:r>
      <w:r w:rsidR="004E6683">
        <w:rPr>
          <w:lang w:val="en-US"/>
        </w:rPr>
        <w:t xml:space="preserve">in </w:t>
      </w:r>
      <w:r w:rsidR="008D0990">
        <w:rPr>
          <w:lang w:val="en-US"/>
        </w:rPr>
        <w:t xml:space="preserve">the </w:t>
      </w:r>
      <w:r w:rsidRPr="00CA383D" w:rsidR="004E6683">
        <w:rPr>
          <w:lang w:val="en-US"/>
        </w:rPr>
        <w:t>first CG2</w:t>
      </w:r>
      <w:r w:rsidR="004E6683">
        <w:rPr>
          <w:lang w:val="en-US"/>
        </w:rPr>
        <w:t xml:space="preserve"> </w:t>
      </w:r>
      <w:r w:rsidRPr="00CA383D" w:rsidR="004E6683">
        <w:rPr>
          <w:lang w:val="en-US"/>
        </w:rPr>
        <w:t>PUSCH</w:t>
      </w:r>
      <w:r w:rsidR="004E6683">
        <w:rPr>
          <w:lang w:val="en-US"/>
        </w:rPr>
        <w:t xml:space="preserve"> transmission</w:t>
      </w:r>
      <w:r w:rsidR="00944DE3">
        <w:rPr>
          <w:lang w:val="en-US"/>
        </w:rPr>
        <w:t xml:space="preserve">: </w:t>
      </w:r>
      <w:r w:rsidRPr="00CA383D">
        <w:rPr>
          <w:lang w:val="en-US"/>
        </w:rPr>
        <w:t>DAI, SAI and DFI flag</w:t>
      </w:r>
      <w:r w:rsidR="00944DE3">
        <w:rPr>
          <w:lang w:val="en-US"/>
        </w:rPr>
        <w:t>,</w:t>
      </w:r>
      <w:r w:rsidR="008D0990">
        <w:rPr>
          <w:lang w:val="en-US"/>
        </w:rPr>
        <w:t xml:space="preserve"> </w:t>
      </w:r>
      <w:r w:rsidR="00E83D21">
        <w:rPr>
          <w:lang w:val="en-US"/>
        </w:rPr>
        <w:t>as well as</w:t>
      </w:r>
      <w:r w:rsidR="002F2780">
        <w:rPr>
          <w:lang w:val="en-US"/>
        </w:rPr>
        <w:t xml:space="preserve"> RRC reconfiguration restriction</w:t>
      </w:r>
      <w:r w:rsidR="003200A4">
        <w:rPr>
          <w:lang w:val="en-US"/>
        </w:rPr>
        <w:t xml:space="preserve"> during activated CG2 PUSCH</w:t>
      </w:r>
      <w:r w:rsidR="002F2780">
        <w:rPr>
          <w:lang w:val="en-US"/>
        </w:rPr>
        <w:t xml:space="preserve">, </w:t>
      </w:r>
      <w:r w:rsidR="008D0990">
        <w:rPr>
          <w:lang w:val="en-US"/>
        </w:rPr>
        <w:t xml:space="preserve">reaching </w:t>
      </w:r>
      <w:r w:rsidR="00E83D21">
        <w:rPr>
          <w:lang w:val="en-US"/>
        </w:rPr>
        <w:t xml:space="preserve">the </w:t>
      </w:r>
      <w:r w:rsidR="008D0990">
        <w:rPr>
          <w:lang w:val="en-US"/>
        </w:rPr>
        <w:t>following agreement</w:t>
      </w:r>
      <w:r w:rsidR="002F2780">
        <w:rPr>
          <w:lang w:val="en-US"/>
        </w:rPr>
        <w:t>:</w:t>
      </w:r>
    </w:p>
    <w:tbl>
      <w:tblPr>
        <w:tblStyle w:val="TableGrid"/>
        <w:tblW w:w="0" w:type="auto"/>
        <w:tblLook w:val="04A0" w:firstRow="1" w:lastRow="0" w:firstColumn="1" w:lastColumn="0" w:noHBand="0" w:noVBand="1"/>
      </w:tblPr>
      <w:tblGrid>
        <w:gridCol w:w="9629"/>
      </w:tblGrid>
      <w:tr w:rsidR="004E6683" w:rsidTr="004E6683" w14:paraId="071F550E" w14:textId="77777777">
        <w:tc>
          <w:tcPr>
            <w:tcW w:w="9629" w:type="dxa"/>
            <w:tcBorders>
              <w:top w:val="single" w:color="auto" w:sz="4" w:space="0"/>
              <w:left w:val="single" w:color="auto" w:sz="4" w:space="0"/>
              <w:bottom w:val="single" w:color="auto" w:sz="4" w:space="0"/>
              <w:right w:val="single" w:color="auto" w:sz="4" w:space="0"/>
            </w:tcBorders>
            <w:hideMark/>
          </w:tcPr>
          <w:p w:rsidR="004E6683" w:rsidRDefault="004E6683" w14:paraId="7591741A" w14:textId="5703A892">
            <w:pPr>
              <w:rPr>
                <w:b/>
                <w:bCs/>
              </w:rPr>
            </w:pPr>
            <w:r>
              <w:rPr>
                <w:b/>
                <w:bCs/>
              </w:rPr>
              <w:t>Agreement</w:t>
            </w:r>
          </w:p>
          <w:p w:rsidR="004E6683" w:rsidP="004E6683" w:rsidRDefault="004E6683" w14:paraId="7C740E11" w14:textId="77777777">
            <w:r>
              <w:t>For Rel 15/16/17, it is up to UE implementation to ignore or follow the “Downlink assignment index” field in DCI format 0_1, 0_2 associated with the first CG PUSCH transmission.</w:t>
            </w:r>
          </w:p>
          <w:p w:rsidRPr="003B039F" w:rsidR="004E6683" w:rsidP="004E6683" w:rsidRDefault="004E6683" w14:paraId="0B4CA42E" w14:textId="77777777">
            <w:pPr>
              <w:pStyle w:val="ListParagraph"/>
              <w:numPr>
                <w:ilvl w:val="0"/>
                <w:numId w:val="40"/>
              </w:numPr>
              <w:snapToGrid w:val="0"/>
              <w:contextualSpacing w:val="0"/>
              <w:jc w:val="both"/>
              <w:rPr>
                <w:sz w:val="22"/>
                <w:szCs w:val="22"/>
                <w:lang w:val="en-US"/>
              </w:rPr>
            </w:pPr>
            <w:r w:rsidRPr="003B039F">
              <w:rPr>
                <w:sz w:val="22"/>
                <w:szCs w:val="22"/>
                <w:lang w:val="en-US"/>
              </w:rPr>
              <w:t xml:space="preserve">When a UE ignores “Downlink assignment index” field in DCI format 0_1, 0_2, it follows the “Downlink assignment index” in DCI format 1_0, 1_1, 1_2, if applicable. </w:t>
            </w:r>
          </w:p>
          <w:p w:rsidRPr="003B039F" w:rsidR="004E6683" w:rsidP="004E6683" w:rsidRDefault="004E6683" w14:paraId="164331E2" w14:textId="77777777">
            <w:pPr>
              <w:pStyle w:val="ListParagraph"/>
              <w:numPr>
                <w:ilvl w:val="0"/>
                <w:numId w:val="40"/>
              </w:numPr>
              <w:snapToGrid w:val="0"/>
              <w:contextualSpacing w:val="0"/>
              <w:rPr>
                <w:rFonts w:eastAsia="Malgun Gothic"/>
                <w:sz w:val="22"/>
                <w:szCs w:val="22"/>
                <w:lang w:val="en-US"/>
              </w:rPr>
            </w:pPr>
            <w:r w:rsidRPr="003B039F">
              <w:rPr>
                <w:rFonts w:eastAsia="Malgun Gothic"/>
                <w:sz w:val="22"/>
                <w:szCs w:val="22"/>
                <w:lang w:val="en-US"/>
              </w:rPr>
              <w:t>When</w:t>
            </w:r>
            <w:r w:rsidRPr="003B039F">
              <w:rPr>
                <w:sz w:val="22"/>
                <w:szCs w:val="22"/>
                <w:lang w:val="en-US"/>
              </w:rPr>
              <w:t xml:space="preserve"> a UE follows “Downlink assignment index” field in DCI format 0_1, 0_2, 1_0, 1_1, or 1_2, it applies the field only once (to the first CG-PUSCH transmission instance, if applicable).</w:t>
            </w:r>
          </w:p>
          <w:p w:rsidRPr="002F2780" w:rsidR="008D0990" w:rsidP="004E6683" w:rsidRDefault="008D0990" w14:paraId="1DC114BD" w14:textId="77777777">
            <w:pPr>
              <w:rPr>
                <w:sz w:val="22"/>
                <w:szCs w:val="22"/>
              </w:rPr>
            </w:pPr>
          </w:p>
          <w:p w:rsidRPr="002F2780" w:rsidR="004E6683" w:rsidP="004E6683" w:rsidRDefault="004E6683" w14:paraId="2ADD7548" w14:textId="00F3A301">
            <w:pPr>
              <w:rPr>
                <w:rFonts w:ascii="Times" w:hAnsi="Times" w:eastAsia="Batang"/>
                <w:sz w:val="22"/>
                <w:szCs w:val="22"/>
                <w:highlight w:val="yellow"/>
                <w:lang w:eastAsia="x-none"/>
              </w:rPr>
            </w:pPr>
            <w:r w:rsidRPr="002F2780">
              <w:rPr>
                <w:sz w:val="22"/>
                <w:szCs w:val="22"/>
                <w:highlight w:val="yellow"/>
              </w:rPr>
              <w:t>For Rel 18</w:t>
            </w:r>
            <w:r w:rsidRPr="002F2780">
              <w:rPr>
                <w:color w:val="FF0000"/>
                <w:sz w:val="22"/>
                <w:szCs w:val="22"/>
                <w:highlight w:val="yellow"/>
              </w:rPr>
              <w:t xml:space="preserve"> </w:t>
            </w:r>
            <w:r w:rsidRPr="002F2780">
              <w:rPr>
                <w:sz w:val="22"/>
                <w:szCs w:val="22"/>
                <w:highlight w:val="yellow"/>
              </w:rPr>
              <w:t>and beyond, decide between the following options in RAN1#116</w:t>
            </w:r>
          </w:p>
          <w:p w:rsidRPr="003B039F" w:rsidR="004E6683" w:rsidP="004E6683" w:rsidRDefault="004E6683" w14:paraId="0CE91E41" w14:textId="77777777">
            <w:pPr>
              <w:pStyle w:val="ListParagraph"/>
              <w:numPr>
                <w:ilvl w:val="0"/>
                <w:numId w:val="40"/>
              </w:numPr>
              <w:snapToGrid w:val="0"/>
              <w:contextualSpacing w:val="0"/>
              <w:jc w:val="both"/>
              <w:rPr>
                <w:sz w:val="22"/>
                <w:szCs w:val="22"/>
                <w:lang w:val="en-US" w:eastAsia="x-none"/>
              </w:rPr>
            </w:pPr>
            <w:r w:rsidRPr="003B039F">
              <w:rPr>
                <w:sz w:val="22"/>
                <w:szCs w:val="22"/>
                <w:lang w:val="en-US"/>
              </w:rPr>
              <w:t>Option 1: A UE shall ignore this field in the activation DCI.</w:t>
            </w:r>
          </w:p>
          <w:p w:rsidRPr="003B039F" w:rsidR="004E6683" w:rsidP="004E6683" w:rsidRDefault="004E6683" w14:paraId="6860DEB5" w14:textId="77777777">
            <w:pPr>
              <w:pStyle w:val="ListParagraph"/>
              <w:numPr>
                <w:ilvl w:val="0"/>
                <w:numId w:val="40"/>
              </w:numPr>
              <w:snapToGrid w:val="0"/>
              <w:contextualSpacing w:val="0"/>
              <w:jc w:val="both"/>
              <w:rPr>
                <w:sz w:val="22"/>
                <w:szCs w:val="22"/>
                <w:lang w:val="en-US"/>
              </w:rPr>
            </w:pPr>
            <w:r w:rsidRPr="003B039F">
              <w:rPr>
                <w:sz w:val="22"/>
                <w:szCs w:val="22"/>
                <w:lang w:val="en-US"/>
              </w:rPr>
              <w:t xml:space="preserve">Option 2: A UE follows this field, if exists. It applies only once to the first CG-PUSCH transmission instance. </w:t>
            </w:r>
          </w:p>
          <w:p w:rsidR="002F2780" w:rsidP="002F2780" w:rsidRDefault="002F2780" w14:paraId="75D565DC" w14:textId="77777777"/>
          <w:p w:rsidR="002F2780" w:rsidP="002F2780" w:rsidRDefault="002F2780" w14:paraId="325E7A9E" w14:textId="6998C307">
            <w:r w:rsidRPr="00944DE3">
              <w:rPr>
                <w:highlight w:val="yellow"/>
              </w:rPr>
              <w:t>Check at least the RRC IEs listed below and identify the RRC parameters inside those RRC IEs that UE does not expect NW to reconfigure during an ongoing Type 2 CG-PUSCH transmission.</w:t>
            </w:r>
            <w:r>
              <w:t xml:space="preserve"> </w:t>
            </w:r>
          </w:p>
          <w:p w:rsidRPr="002F2780" w:rsidR="002F2780" w:rsidP="002F2780" w:rsidRDefault="002F2780" w14:paraId="6D92D796" w14:textId="77777777">
            <w:pPr>
              <w:pStyle w:val="ListParagraph"/>
              <w:numPr>
                <w:ilvl w:val="0"/>
                <w:numId w:val="40"/>
              </w:numPr>
              <w:spacing w:line="280" w:lineRule="atLeast"/>
              <w:contextualSpacing w:val="0"/>
              <w:rPr>
                <w:sz w:val="22"/>
                <w:szCs w:val="18"/>
              </w:rPr>
            </w:pPr>
            <w:r w:rsidRPr="002F2780">
              <w:rPr>
                <w:sz w:val="22"/>
                <w:szCs w:val="18"/>
              </w:rPr>
              <w:t>pusch-Config</w:t>
            </w:r>
          </w:p>
          <w:p w:rsidRPr="002F2780" w:rsidR="002F2780" w:rsidP="002F2780" w:rsidRDefault="002F2780" w14:paraId="35658DAE" w14:textId="77777777">
            <w:pPr>
              <w:pStyle w:val="ListParagraph"/>
              <w:numPr>
                <w:ilvl w:val="0"/>
                <w:numId w:val="40"/>
              </w:numPr>
              <w:spacing w:line="280" w:lineRule="atLeast"/>
              <w:contextualSpacing w:val="0"/>
              <w:rPr>
                <w:sz w:val="22"/>
                <w:szCs w:val="18"/>
              </w:rPr>
            </w:pPr>
            <w:r w:rsidRPr="002F2780">
              <w:rPr>
                <w:sz w:val="22"/>
                <w:szCs w:val="18"/>
              </w:rPr>
              <w:t>configuredGrantConfig</w:t>
            </w:r>
          </w:p>
          <w:p w:rsidRPr="002F2780" w:rsidR="002F2780" w:rsidP="002F2780" w:rsidRDefault="002F2780" w14:paraId="13F90D2D" w14:textId="77777777">
            <w:pPr>
              <w:pStyle w:val="ListParagraph"/>
              <w:numPr>
                <w:ilvl w:val="0"/>
                <w:numId w:val="40"/>
              </w:numPr>
              <w:spacing w:line="280" w:lineRule="atLeast"/>
              <w:contextualSpacing w:val="0"/>
              <w:jc w:val="both"/>
              <w:rPr>
                <w:sz w:val="22"/>
                <w:szCs w:val="18"/>
              </w:rPr>
            </w:pPr>
            <w:r w:rsidRPr="002F2780">
              <w:rPr>
                <w:sz w:val="22"/>
                <w:szCs w:val="18"/>
              </w:rPr>
              <w:t>srs-Config</w:t>
            </w:r>
          </w:p>
          <w:p w:rsidRPr="002F2780" w:rsidR="002F2780" w:rsidP="002F2780" w:rsidRDefault="002F2780" w14:paraId="547B3D54" w14:textId="77777777">
            <w:pPr>
              <w:pStyle w:val="ListParagraph"/>
              <w:numPr>
                <w:ilvl w:val="0"/>
                <w:numId w:val="40"/>
              </w:numPr>
              <w:spacing w:line="280" w:lineRule="atLeast"/>
              <w:contextualSpacing w:val="0"/>
              <w:jc w:val="both"/>
              <w:rPr>
                <w:sz w:val="22"/>
                <w:szCs w:val="18"/>
              </w:rPr>
            </w:pPr>
            <w:r w:rsidRPr="002F2780">
              <w:rPr>
                <w:sz w:val="22"/>
                <w:szCs w:val="18"/>
              </w:rPr>
              <w:t>useInterlacePUCCH-PUSCH-r16</w:t>
            </w:r>
          </w:p>
          <w:p w:rsidRPr="002F2780" w:rsidR="002F2780" w:rsidP="002F2780" w:rsidRDefault="002F2780" w14:paraId="16ECB262" w14:textId="77777777">
            <w:pPr>
              <w:pStyle w:val="ListParagraph"/>
              <w:numPr>
                <w:ilvl w:val="0"/>
                <w:numId w:val="40"/>
              </w:numPr>
              <w:spacing w:line="280" w:lineRule="atLeast"/>
              <w:contextualSpacing w:val="0"/>
              <w:jc w:val="both"/>
              <w:rPr>
                <w:sz w:val="22"/>
                <w:szCs w:val="18"/>
              </w:rPr>
            </w:pPr>
            <w:r w:rsidRPr="002F2780">
              <w:rPr>
                <w:sz w:val="22"/>
                <w:szCs w:val="18"/>
              </w:rPr>
              <w:t>configuredGrantConfigToAddModList-r16</w:t>
            </w:r>
          </w:p>
          <w:p w:rsidRPr="002F2780" w:rsidR="002F2780" w:rsidP="002F2780" w:rsidRDefault="002F2780" w14:paraId="11841E8A" w14:textId="77777777">
            <w:pPr>
              <w:pStyle w:val="ListParagraph"/>
              <w:numPr>
                <w:ilvl w:val="0"/>
                <w:numId w:val="40"/>
              </w:numPr>
              <w:spacing w:line="280" w:lineRule="atLeast"/>
              <w:contextualSpacing w:val="0"/>
              <w:jc w:val="both"/>
              <w:rPr>
                <w:sz w:val="22"/>
                <w:szCs w:val="18"/>
              </w:rPr>
            </w:pPr>
            <w:r w:rsidRPr="002F2780">
              <w:rPr>
                <w:sz w:val="22"/>
                <w:szCs w:val="18"/>
              </w:rPr>
              <w:t>configuredGrantConfigToReleaseList-r16</w:t>
            </w:r>
          </w:p>
          <w:p w:rsidRPr="002F2780" w:rsidR="002F2780" w:rsidP="002F2780" w:rsidRDefault="002F2780" w14:paraId="14944BCF" w14:textId="77777777">
            <w:pPr>
              <w:pStyle w:val="ListParagraph"/>
              <w:numPr>
                <w:ilvl w:val="0"/>
                <w:numId w:val="40"/>
              </w:numPr>
              <w:spacing w:line="280" w:lineRule="atLeast"/>
              <w:contextualSpacing w:val="0"/>
              <w:jc w:val="both"/>
              <w:rPr>
                <w:sz w:val="22"/>
                <w:szCs w:val="18"/>
              </w:rPr>
            </w:pPr>
            <w:r w:rsidRPr="002F2780">
              <w:rPr>
                <w:sz w:val="22"/>
                <w:szCs w:val="18"/>
              </w:rPr>
              <w:t>configuredGrantConfigType2DeactivationStateList-r16</w:t>
            </w:r>
          </w:p>
          <w:p w:rsidRPr="002F2780" w:rsidR="002F2780" w:rsidP="002F2780" w:rsidRDefault="002F2780" w14:paraId="182CF61B" w14:textId="77777777">
            <w:pPr>
              <w:pStyle w:val="ListParagraph"/>
              <w:numPr>
                <w:ilvl w:val="0"/>
                <w:numId w:val="40"/>
              </w:numPr>
              <w:spacing w:line="280" w:lineRule="atLeast"/>
              <w:contextualSpacing w:val="0"/>
              <w:jc w:val="both"/>
              <w:rPr>
                <w:sz w:val="22"/>
                <w:szCs w:val="18"/>
              </w:rPr>
            </w:pPr>
            <w:r w:rsidRPr="002F2780">
              <w:rPr>
                <w:sz w:val="22"/>
                <w:szCs w:val="18"/>
              </w:rPr>
              <w:t>ul-TCI-StateList-r17</w:t>
            </w:r>
          </w:p>
          <w:p w:rsidRPr="002F2780" w:rsidR="002F2780" w:rsidP="002F2780" w:rsidRDefault="002F2780" w14:paraId="0FEA1C3D" w14:textId="77777777">
            <w:pPr>
              <w:pStyle w:val="ListParagraph"/>
              <w:numPr>
                <w:ilvl w:val="0"/>
                <w:numId w:val="40"/>
              </w:numPr>
              <w:spacing w:line="280" w:lineRule="atLeast"/>
              <w:contextualSpacing w:val="0"/>
              <w:jc w:val="both"/>
              <w:rPr>
                <w:sz w:val="22"/>
                <w:szCs w:val="18"/>
              </w:rPr>
            </w:pPr>
            <w:r w:rsidRPr="002F2780">
              <w:rPr>
                <w:sz w:val="22"/>
                <w:szCs w:val="18"/>
              </w:rPr>
              <w:t>ul-powerControl-r17</w:t>
            </w:r>
          </w:p>
          <w:p w:rsidRPr="002F2780" w:rsidR="002F2780" w:rsidP="002F2780" w:rsidRDefault="002F2780" w14:paraId="234A0D01" w14:textId="77777777">
            <w:pPr>
              <w:pStyle w:val="ListParagraph"/>
              <w:numPr>
                <w:ilvl w:val="0"/>
                <w:numId w:val="40"/>
              </w:numPr>
              <w:spacing w:line="280" w:lineRule="atLeast"/>
              <w:contextualSpacing w:val="0"/>
              <w:jc w:val="both"/>
              <w:rPr>
                <w:sz w:val="22"/>
                <w:szCs w:val="18"/>
              </w:rPr>
            </w:pPr>
            <w:r w:rsidRPr="002F2780">
              <w:rPr>
                <w:sz w:val="22"/>
                <w:szCs w:val="18"/>
              </w:rPr>
              <w:t>pathlossReferenceRSToAddModList-r17</w:t>
            </w:r>
          </w:p>
          <w:p w:rsidRPr="002F2780" w:rsidR="002F2780" w:rsidP="002F2780" w:rsidRDefault="002F2780" w14:paraId="6AE1A5B8" w14:textId="77777777">
            <w:pPr>
              <w:pStyle w:val="ListParagraph"/>
              <w:numPr>
                <w:ilvl w:val="0"/>
                <w:numId w:val="40"/>
              </w:numPr>
              <w:spacing w:line="280" w:lineRule="atLeast"/>
              <w:contextualSpacing w:val="0"/>
              <w:jc w:val="both"/>
              <w:rPr>
                <w:sz w:val="22"/>
                <w:szCs w:val="18"/>
              </w:rPr>
            </w:pPr>
            <w:r w:rsidRPr="002F2780">
              <w:rPr>
                <w:sz w:val="22"/>
                <w:szCs w:val="18"/>
              </w:rPr>
              <w:t>pathlossReferenceRSToReleaseList-r17</w:t>
            </w:r>
          </w:p>
          <w:p w:rsidR="002F2780" w:rsidP="002F2780" w:rsidRDefault="002F2780" w14:paraId="6D9F732F" w14:textId="77777777">
            <w:pPr>
              <w:rPr>
                <w:szCs w:val="24"/>
                <w:lang w:eastAsia="zh-CN"/>
              </w:rPr>
            </w:pPr>
            <w:r w:rsidRPr="00294904">
              <w:rPr>
                <w:lang w:eastAsia="zh-CN"/>
              </w:rPr>
              <w:t xml:space="preserve">Note1: </w:t>
            </w:r>
            <w:r>
              <w:rPr>
                <w:lang w:eastAsia="zh-CN"/>
              </w:rPr>
              <w:t xml:space="preserve">other RRC IEs are not excluded. </w:t>
            </w:r>
          </w:p>
          <w:p w:rsidRPr="002F2780" w:rsidR="002F2780" w:rsidP="002F2780" w:rsidRDefault="002F2780" w14:paraId="5CFA3DBD" w14:textId="1912CF48">
            <w:pPr>
              <w:snapToGrid w:val="0"/>
              <w:jc w:val="both"/>
            </w:pPr>
            <w:r>
              <w:rPr>
                <w:bCs/>
                <w:lang w:eastAsia="x-none"/>
              </w:rPr>
              <w:t>Note2: ConfiguredGrantConfig is not reconfigured for an ongoing Type 2 CG-PUSCH per RAN2 specification.</w:t>
            </w:r>
          </w:p>
        </w:tc>
      </w:tr>
    </w:tbl>
    <w:p w:rsidR="002F2780" w:rsidP="002F2780" w:rsidRDefault="002F2780" w14:paraId="42B36C8F" w14:textId="77777777">
      <w:pPr>
        <w:rPr>
          <w:lang w:val="en-US"/>
        </w:rPr>
      </w:pPr>
    </w:p>
    <w:p w:rsidRPr="00944DE3" w:rsidR="00CA383D" w:rsidP="00045893" w:rsidRDefault="00944DE3" w14:paraId="0D147949" w14:textId="4DFD8CCE">
      <w:pPr>
        <w:rPr>
          <w:rFonts w:asciiTheme="minorHAnsi" w:hAnsiTheme="minorHAnsi" w:eastAsiaTheme="minorHAnsi" w:cstheme="minorBidi"/>
          <w:kern w:val="2"/>
          <w:sz w:val="22"/>
          <w:szCs w:val="22"/>
          <w:lang w:val="en-US"/>
          <w14:ligatures w14:val="standardContextual"/>
        </w:rPr>
      </w:pPr>
      <w:r>
        <w:rPr>
          <w:lang w:val="en-US"/>
        </w:rPr>
        <w:t>Highlighted issues remained open and are to be discussed further:</w:t>
      </w:r>
      <w:r w:rsidR="002F2780">
        <w:rPr>
          <w:lang w:val="en-US"/>
        </w:rPr>
        <w:t xml:space="preserve"> DAI field interpretation</w:t>
      </w:r>
      <w:r>
        <w:rPr>
          <w:lang w:val="en-US"/>
        </w:rPr>
        <w:t xml:space="preserve"> form Rel-18 onwards and RRC IEs that </w:t>
      </w:r>
      <w:proofErr w:type="gramStart"/>
      <w:r>
        <w:rPr>
          <w:lang w:val="en-US"/>
        </w:rPr>
        <w:t>should not to</w:t>
      </w:r>
      <w:proofErr w:type="gramEnd"/>
      <w:r>
        <w:rPr>
          <w:lang w:val="en-US"/>
        </w:rPr>
        <w:t xml:space="preserve"> be reconfigured during active CG2 PUSCH </w:t>
      </w:r>
    </w:p>
    <w:p w:rsidR="00BC0202" w:rsidP="00BC0202" w:rsidRDefault="00BC0202" w14:paraId="25CC80F9" w14:textId="74E16433">
      <w:pPr>
        <w:pStyle w:val="Heading1"/>
        <w:numPr>
          <w:ilvl w:val="0"/>
          <w:numId w:val="31"/>
        </w:numPr>
      </w:pPr>
      <w:r>
        <w:t>Discussion</w:t>
      </w:r>
    </w:p>
    <w:p w:rsidR="00944DE3" w:rsidP="00944DE3" w:rsidRDefault="00944DE3" w14:paraId="49B04A88" w14:textId="202E3860">
      <w:pPr>
        <w:pStyle w:val="Heading2"/>
        <w:numPr>
          <w:ilvl w:val="1"/>
          <w:numId w:val="41"/>
        </w:numPr>
      </w:pPr>
      <w:r>
        <w:t>DAI field from Rel-18 onwards</w:t>
      </w:r>
    </w:p>
    <w:p w:rsidR="00553969" w:rsidP="508607BD" w:rsidRDefault="00944DE3" w14:paraId="11828CBB" w14:textId="14A1400B">
      <w:pPr>
        <w:rPr>
          <w:strike w:val="1"/>
        </w:rPr>
      </w:pPr>
      <w:r w:rsidR="00944DE3">
        <w:rPr/>
        <w:t>Since different implementations exist</w:t>
      </w:r>
      <w:r w:rsidR="00294904">
        <w:rPr/>
        <w:t xml:space="preserve">, a unified UE </w:t>
      </w:r>
      <w:r w:rsidR="00294904">
        <w:rPr/>
        <w:t>behavior</w:t>
      </w:r>
      <w:r w:rsidR="00294904">
        <w:rPr/>
        <w:t xml:space="preserve"> for DAI </w:t>
      </w:r>
      <w:r w:rsidR="00FC3908">
        <w:rPr/>
        <w:t>handling</w:t>
      </w:r>
      <w:r w:rsidR="00294904">
        <w:rPr/>
        <w:t xml:space="preserve"> could not be agreed </w:t>
      </w:r>
      <w:r w:rsidR="00C045F6">
        <w:rPr/>
        <w:t xml:space="preserve">in RAN1 </w:t>
      </w:r>
      <w:r w:rsidR="00294904">
        <w:rPr/>
        <w:t>leaving it up to UE and NW implementation to resolve the issue</w:t>
      </w:r>
      <w:r w:rsidR="00545463">
        <w:rPr/>
        <w:t xml:space="preserve"> in the field</w:t>
      </w:r>
      <w:r w:rsidR="00BB64F6">
        <w:rPr/>
        <w:t xml:space="preserve"> before Rel-18</w:t>
      </w:r>
      <w:r w:rsidR="00294904">
        <w:rPr/>
        <w:t>.</w:t>
      </w:r>
      <w:r w:rsidR="00A60E17">
        <w:rPr/>
        <w:t xml:space="preserve"> </w:t>
      </w:r>
      <w:r w:rsidR="00BB64F6">
        <w:rPr/>
        <w:t>As commented earlier, w</w:t>
      </w:r>
      <w:r w:rsidR="00A05E10">
        <w:rPr/>
        <w:t xml:space="preserve">e are not in </w:t>
      </w:r>
      <w:r w:rsidR="00A05E10">
        <w:rPr/>
        <w:t>favor</w:t>
      </w:r>
      <w:r w:rsidR="00A05E10">
        <w:rPr/>
        <w:t xml:space="preserve"> of such decision</w:t>
      </w:r>
      <w:r w:rsidR="56C8C851">
        <w:rPr/>
        <w:t xml:space="preserve"> </w:t>
      </w:r>
      <w:r w:rsidR="00A05E10">
        <w:rPr/>
        <w:t xml:space="preserve">as it </w:t>
      </w:r>
      <w:r w:rsidR="00BB64F6">
        <w:rPr/>
        <w:t xml:space="preserve">still </w:t>
      </w:r>
      <w:r w:rsidR="00A05E10">
        <w:rPr/>
        <w:t xml:space="preserve">leaves </w:t>
      </w:r>
      <w:r w:rsidR="00D62598">
        <w:rPr/>
        <w:t xml:space="preserve">original </w:t>
      </w:r>
      <w:r w:rsidR="00A05E10">
        <w:rPr/>
        <w:t xml:space="preserve">ambiguity </w:t>
      </w:r>
      <w:r w:rsidR="00BB64F6">
        <w:rPr/>
        <w:t>and we support that at least from Rel-18</w:t>
      </w:r>
      <w:r w:rsidR="000878F3">
        <w:rPr/>
        <w:t xml:space="preserve"> onwards</w:t>
      </w:r>
      <w:r w:rsidR="00BB64F6">
        <w:rPr/>
        <w:t xml:space="preserve">, </w:t>
      </w:r>
      <w:r w:rsidR="00D62598">
        <w:rPr/>
        <w:t>it</w:t>
      </w:r>
      <w:r w:rsidR="00FC3908">
        <w:rPr/>
        <w:t xml:space="preserve"> needs to be clarified to </w:t>
      </w:r>
      <w:r w:rsidR="00D62598">
        <w:rPr/>
        <w:t>ensure</w:t>
      </w:r>
      <w:r w:rsidR="00FC3908">
        <w:rPr/>
        <w:t xml:space="preserve"> </w:t>
      </w:r>
      <w:r w:rsidR="003B039F">
        <w:rPr/>
        <w:t xml:space="preserve">a </w:t>
      </w:r>
      <w:r w:rsidR="000878F3">
        <w:rPr/>
        <w:t>standard</w:t>
      </w:r>
      <w:r w:rsidR="00BB64F6">
        <w:rPr/>
        <w:t xml:space="preserve"> UE </w:t>
      </w:r>
      <w:r w:rsidR="00BB64F6">
        <w:rPr/>
        <w:t>behavior</w:t>
      </w:r>
      <w:r w:rsidR="000878F3">
        <w:rPr/>
        <w:t xml:space="preserve">. </w:t>
      </w:r>
      <w:r w:rsidR="00306538">
        <w:rPr/>
        <w:t xml:space="preserve">By </w:t>
      </w:r>
      <w:r w:rsidR="000878F3">
        <w:rPr/>
        <w:t>Rel-18</w:t>
      </w:r>
      <w:r w:rsidR="00BD32A1">
        <w:rPr/>
        <w:t>,</w:t>
      </w:r>
      <w:r w:rsidR="000878F3">
        <w:rPr/>
        <w:t xml:space="preserve"> </w:t>
      </w:r>
      <w:r w:rsidR="00E46920">
        <w:rPr/>
        <w:t xml:space="preserve">infra </w:t>
      </w:r>
      <w:r w:rsidR="000878F3">
        <w:rPr/>
        <w:t>vendors may</w:t>
      </w:r>
      <w:r w:rsidR="00306538">
        <w:rPr/>
        <w:t xml:space="preserve"> or may not</w:t>
      </w:r>
      <w:r w:rsidR="000878F3">
        <w:rPr/>
        <w:t xml:space="preserve"> fin</w:t>
      </w:r>
      <w:r w:rsidR="00E46920">
        <w:rPr/>
        <w:t>d</w:t>
      </w:r>
      <w:r w:rsidR="00553969">
        <w:rPr/>
        <w:t xml:space="preserve"> a</w:t>
      </w:r>
      <w:r w:rsidR="00E46920">
        <w:rPr/>
        <w:t xml:space="preserve"> </w:t>
      </w:r>
      <w:r w:rsidR="00553969">
        <w:rPr/>
        <w:t>way</w:t>
      </w:r>
      <w:r w:rsidR="000878F3">
        <w:rPr/>
        <w:t xml:space="preserve"> to </w:t>
      </w:r>
      <w:r w:rsidR="442F19CD">
        <w:rPr/>
        <w:t>accommodate</w:t>
      </w:r>
      <w:r w:rsidR="000878F3">
        <w:rPr/>
        <w:t xml:space="preserve"> </w:t>
      </w:r>
      <w:r w:rsidR="00306538">
        <w:rPr/>
        <w:t>diverging i</w:t>
      </w:r>
      <w:r w:rsidR="000878F3">
        <w:rPr/>
        <w:t>mplementations</w:t>
      </w:r>
      <w:r w:rsidR="005A4B6E">
        <w:rPr/>
        <w:t>,</w:t>
      </w:r>
      <w:r w:rsidR="48B5627C">
        <w:rPr/>
        <w:t xml:space="preserve"> and</w:t>
      </w:r>
      <w:r w:rsidR="005A4B6E">
        <w:rPr/>
        <w:t xml:space="preserve"> </w:t>
      </w:r>
      <w:r w:rsidR="00306538">
        <w:rPr/>
        <w:t xml:space="preserve">mandating certain NW </w:t>
      </w:r>
      <w:r w:rsidR="040AE5FD">
        <w:rPr/>
        <w:t>behaviour for handling first CG PUSCH</w:t>
      </w:r>
      <w:r w:rsidR="00553969">
        <w:rPr/>
        <w:t xml:space="preserve"> </w:t>
      </w:r>
      <w:r w:rsidR="00553969">
        <w:rPr/>
        <w:t xml:space="preserve">may </w:t>
      </w:r>
      <w:r w:rsidR="00B1236D">
        <w:rPr/>
        <w:t>lead to further ambiguities</w:t>
      </w:r>
      <w:r w:rsidR="00553969">
        <w:rPr/>
        <w:t xml:space="preserve"> with potentially limited benefit</w:t>
      </w:r>
      <w:r w:rsidR="00824F58">
        <w:rPr/>
        <w:t>.</w:t>
      </w:r>
    </w:p>
    <w:p w:rsidR="00A86059" w:rsidP="00A86059" w:rsidRDefault="00E46920" w14:paraId="14DA3B9A" w14:textId="4C4AF98F">
      <w:r w:rsidR="00E46920">
        <w:rPr/>
        <w:t xml:space="preserve">In RAN1#115, </w:t>
      </w:r>
      <w:r w:rsidR="00E46920">
        <w:rPr/>
        <w:t>the majority of</w:t>
      </w:r>
      <w:r w:rsidR="00E46920">
        <w:rPr/>
        <w:t xml:space="preserve"> companies supported that UEs shall ignore DAI field in the activation </w:t>
      </w:r>
      <w:r w:rsidR="00E46920">
        <w:rPr/>
        <w:t>DCI</w:t>
      </w:r>
      <w:r w:rsidR="00E46920">
        <w:rPr/>
        <w:t xml:space="preserve"> and we tend to remain in </w:t>
      </w:r>
      <w:r w:rsidR="00E46920">
        <w:rPr/>
        <w:t>favor</w:t>
      </w:r>
      <w:r w:rsidR="00E46920">
        <w:rPr/>
        <w:t xml:space="preserve"> of that option.</w:t>
      </w:r>
      <w:r w:rsidR="00A86059">
        <w:rPr/>
        <w:t xml:space="preserve"> In our view,</w:t>
      </w:r>
      <w:r w:rsidR="00815980">
        <w:rPr/>
        <w:t xml:space="preserve"> the</w:t>
      </w:r>
      <w:r w:rsidR="00A86059">
        <w:rPr/>
        <w:t xml:space="preserve"> </w:t>
      </w:r>
      <w:r w:rsidR="00553969">
        <w:rPr/>
        <w:t>first</w:t>
      </w:r>
      <w:r w:rsidR="00A86059">
        <w:rPr/>
        <w:t xml:space="preserve"> PUSCH after activation DCI </w:t>
      </w:r>
      <w:r w:rsidR="00815980">
        <w:rPr/>
        <w:t>should be</w:t>
      </w:r>
      <w:r w:rsidR="00A86059">
        <w:rPr/>
        <w:t xml:space="preserve"> treated </w:t>
      </w:r>
      <w:r w:rsidR="000F1925">
        <w:rPr/>
        <w:t>as</w:t>
      </w:r>
      <w:r w:rsidR="00A86059">
        <w:rPr/>
        <w:t xml:space="preserve"> </w:t>
      </w:r>
      <w:r w:rsidR="00ED1A32">
        <w:rPr/>
        <w:t>subsequent</w:t>
      </w:r>
      <w:r w:rsidR="00ED1A32">
        <w:rPr/>
        <w:t xml:space="preserve"> </w:t>
      </w:r>
      <w:r w:rsidR="00A86059">
        <w:rPr/>
        <w:t>CG2 PUSCH</w:t>
      </w:r>
      <w:r w:rsidR="00ED1A32">
        <w:rPr/>
        <w:t xml:space="preserve"> transmissions</w:t>
      </w:r>
      <w:r w:rsidR="000F1925">
        <w:rPr/>
        <w:t xml:space="preserve"> where DAI field is ignored</w:t>
      </w:r>
      <w:r w:rsidR="6EB9696A">
        <w:rPr/>
        <w:t xml:space="preserve"> and there is limited benefit in using it th</w:t>
      </w:r>
      <w:r w:rsidR="7176CF65">
        <w:rPr/>
        <w:t>ere</w:t>
      </w:r>
      <w:r w:rsidR="00ED1A32">
        <w:rPr/>
        <w:t>.</w:t>
      </w:r>
      <w:r w:rsidR="75DDA955">
        <w:rPr/>
        <w:t xml:space="preserve"> </w:t>
      </w:r>
    </w:p>
    <w:p w:rsidR="00545463" w:rsidP="00545463" w:rsidRDefault="00545463" w14:paraId="2F0598CF" w14:textId="6712B900">
      <w:pPr>
        <w:rPr>
          <w:b/>
          <w:bCs/>
        </w:rPr>
      </w:pPr>
      <w:r>
        <w:rPr>
          <w:b/>
          <w:bCs/>
        </w:rPr>
        <w:t>Proposal 1: For DAI field, a</w:t>
      </w:r>
      <w:r w:rsidR="00A71C46">
        <w:rPr>
          <w:b/>
          <w:bCs/>
        </w:rPr>
        <w:t>dopt FL proposal 2.2 (option 1 from agreement)</w:t>
      </w:r>
      <w:r w:rsidR="00BD62B1">
        <w:rPr>
          <w:b/>
          <w:bCs/>
        </w:rPr>
        <w:t xml:space="preserve">: </w:t>
      </w:r>
    </w:p>
    <w:p w:rsidRPr="00A71C46" w:rsidR="00A71C46" w:rsidP="003B039F" w:rsidRDefault="00A71C46" w14:paraId="3D92EF45" w14:textId="05F79CD6">
      <w:pPr>
        <w:ind w:left="284"/>
        <w:rPr>
          <w:lang w:val="en-US"/>
        </w:rPr>
      </w:pPr>
      <w:r w:rsidRPr="07BD4412" w:rsidR="00A71C46">
        <w:rPr>
          <w:lang w:val="en-US"/>
        </w:rPr>
        <w:t>FL proposal 2.2 [</w:t>
      </w:r>
      <w:r w:rsidRPr="07BD4412" w:rsidR="7A1699A2">
        <w:rPr>
          <w:lang w:val="en-US"/>
        </w:rPr>
        <w:t>1</w:t>
      </w:r>
      <w:r w:rsidRPr="07BD4412" w:rsidR="00A71C46">
        <w:rPr>
          <w:lang w:val="en-US"/>
        </w:rPr>
        <w:t xml:space="preserve">]: For Rel 18 and beyond, a UE ignores the “Downlink assignment index” field in DCI format 0_1, 0_2 with CRC scrambled by CS_RNTI for Type 2 CG PUSCH activation. </w:t>
      </w:r>
    </w:p>
    <w:p w:rsidRPr="00545463" w:rsidR="00BD62B1" w:rsidP="003B039F" w:rsidRDefault="00A71C46" w14:paraId="2E974F60" w14:textId="7C6F1EC3">
      <w:pPr>
        <w:ind w:left="284"/>
        <w:rPr>
          <w:lang w:val="en-US"/>
        </w:rPr>
      </w:pPr>
      <w:r w:rsidRPr="00A71C46">
        <w:rPr>
          <w:lang w:val="en-US"/>
        </w:rPr>
        <w:t>When a UE ignores “Downlink assignment index” field in DCI format 0_1, 0_2, the UE follows the “Downlink assignment index” in DCI format 1_0, 1_1, 1_2, and applies it only once (to the first CG-PUSCH transmission instance, if applicable).</w:t>
      </w:r>
      <w:r w:rsidRPr="00BD62B1" w:rsidR="00BD62B1">
        <w:t xml:space="preserve"> </w:t>
      </w:r>
    </w:p>
    <w:p w:rsidR="00BD32A1" w:rsidP="00BD32A1" w:rsidRDefault="00BD32A1" w14:paraId="574F76C6" w14:textId="4D2174CE">
      <w:pPr>
        <w:pStyle w:val="Heading2"/>
        <w:numPr>
          <w:ilvl w:val="1"/>
          <w:numId w:val="41"/>
        </w:numPr>
      </w:pPr>
      <w:r>
        <w:t>RRC parameters</w:t>
      </w:r>
    </w:p>
    <w:p w:rsidR="006E7C00" w:rsidP="002F4DB6" w:rsidRDefault="00BD4684" w14:paraId="4984A216" w14:textId="403FC017">
      <w:pPr>
        <w:rPr>
          <w:lang w:val="en-US"/>
        </w:rPr>
      </w:pPr>
      <w:r w:rsidRPr="07BD4412" w:rsidR="00BD4684">
        <w:rPr>
          <w:lang w:val="en-US"/>
        </w:rPr>
        <w:t xml:space="preserve">Current specification restricts reconfiguration of </w:t>
      </w:r>
      <w:r w:rsidRPr="07BD4412" w:rsidR="00BD4684">
        <w:rPr>
          <w:i w:val="1"/>
          <w:iCs w:val="1"/>
          <w:lang w:val="en-US"/>
        </w:rPr>
        <w:t>configuredGrantConfig</w:t>
      </w:r>
      <w:r w:rsidRPr="07BD4412" w:rsidR="00BD4684">
        <w:rPr>
          <w:lang w:val="en-US"/>
        </w:rPr>
        <w:t xml:space="preserve"> when there is an active CG2 PUSCH [2]. However, as pointed by some companies, this restriction may not be sufficient to ensure seamless operation of</w:t>
      </w:r>
      <w:r w:rsidRPr="07BD4412" w:rsidR="00BF0BE2">
        <w:rPr>
          <w:lang w:val="en-US"/>
        </w:rPr>
        <w:t xml:space="preserve"> an</w:t>
      </w:r>
      <w:r w:rsidRPr="07BD4412" w:rsidR="00BD4684">
        <w:rPr>
          <w:lang w:val="en-US"/>
        </w:rPr>
        <w:t xml:space="preserve"> ongoing CG2 PUSCH </w:t>
      </w:r>
      <w:r w:rsidRPr="07BD4412" w:rsidR="00BF0BE2">
        <w:rPr>
          <w:lang w:val="en-US"/>
        </w:rPr>
        <w:t xml:space="preserve">as network may reconfigure parameters outside of </w:t>
      </w:r>
      <w:r w:rsidRPr="07BD4412" w:rsidR="00BF0BE2">
        <w:rPr>
          <w:i w:val="1"/>
          <w:iCs w:val="1"/>
          <w:lang w:val="en-US"/>
        </w:rPr>
        <w:t>configuredGrantConfig</w:t>
      </w:r>
      <w:r w:rsidRPr="07BD4412" w:rsidR="00BF0BE2">
        <w:rPr>
          <w:lang w:val="en-US"/>
        </w:rPr>
        <w:t xml:space="preserve"> making</w:t>
      </w:r>
      <w:r w:rsidRPr="07BD4412" w:rsidR="00D97116">
        <w:rPr>
          <w:lang w:val="en-US"/>
        </w:rPr>
        <w:t xml:space="preserve"> new</w:t>
      </w:r>
      <w:r w:rsidRPr="07BD4412" w:rsidR="00BF0BE2">
        <w:rPr>
          <w:lang w:val="en-US"/>
        </w:rPr>
        <w:t xml:space="preserve"> </w:t>
      </w:r>
      <w:r w:rsidRPr="07BD4412" w:rsidR="00D97116">
        <w:rPr>
          <w:lang w:val="en-US"/>
        </w:rPr>
        <w:t xml:space="preserve">CG2 settings </w:t>
      </w:r>
      <w:r w:rsidRPr="07BD4412" w:rsidR="00BF0BE2">
        <w:rPr>
          <w:lang w:val="en-US"/>
        </w:rPr>
        <w:t xml:space="preserve">incompatible </w:t>
      </w:r>
      <w:r w:rsidRPr="07BD4412" w:rsidR="00D97116">
        <w:rPr>
          <w:lang w:val="en-US"/>
        </w:rPr>
        <w:t>with active CG2 PUSCH</w:t>
      </w:r>
      <w:r w:rsidRPr="07BD4412" w:rsidR="00BD4684">
        <w:rPr>
          <w:lang w:val="en-US"/>
        </w:rPr>
        <w:t>.</w:t>
      </w:r>
      <w:r w:rsidRPr="07BD4412" w:rsidR="00BF0BE2">
        <w:rPr>
          <w:lang w:val="en-US"/>
        </w:rPr>
        <w:t xml:space="preserve"> </w:t>
      </w:r>
      <w:r w:rsidRPr="07BD4412" w:rsidR="59690C3B">
        <w:rPr>
          <w:lang w:val="en-US"/>
        </w:rPr>
        <w:t>On the other hand, p</w:t>
      </w:r>
      <w:r w:rsidRPr="07BD4412" w:rsidR="00BF0BE2">
        <w:rPr>
          <w:lang w:val="en-US"/>
        </w:rPr>
        <w:t xml:space="preserve">reventing network from any uplink RRC reconfiguration while CG2 PUSCH is activated may be too generic and </w:t>
      </w:r>
      <w:r w:rsidRPr="07BD4412" w:rsidR="00832F0A">
        <w:rPr>
          <w:lang w:val="en-US"/>
        </w:rPr>
        <w:t>could</w:t>
      </w:r>
      <w:r w:rsidRPr="07BD4412" w:rsidR="00BF0BE2">
        <w:rPr>
          <w:lang w:val="en-US"/>
        </w:rPr>
        <w:t xml:space="preserve"> </w:t>
      </w:r>
      <w:r w:rsidRPr="07BD4412" w:rsidR="27446EF1">
        <w:rPr>
          <w:lang w:val="en-US"/>
        </w:rPr>
        <w:t xml:space="preserve">unnecessarily </w:t>
      </w:r>
      <w:r w:rsidRPr="07BD4412" w:rsidR="00CE2724">
        <w:rPr>
          <w:lang w:val="en-US"/>
        </w:rPr>
        <w:t>limit</w:t>
      </w:r>
      <w:r w:rsidRPr="07BD4412" w:rsidR="00832F0A">
        <w:rPr>
          <w:lang w:val="en-US"/>
        </w:rPr>
        <w:t xml:space="preserve"> </w:t>
      </w:r>
      <w:r w:rsidRPr="07BD4412" w:rsidR="00CE2724">
        <w:rPr>
          <w:lang w:val="en-US"/>
        </w:rPr>
        <w:t>system</w:t>
      </w:r>
      <w:r w:rsidRPr="07BD4412" w:rsidR="00832F0A">
        <w:rPr>
          <w:lang w:val="en-US"/>
        </w:rPr>
        <w:t xml:space="preserve"> behavior</w:t>
      </w:r>
      <w:r w:rsidRPr="07BD4412" w:rsidR="00D97116">
        <w:rPr>
          <w:lang w:val="en-US"/>
        </w:rPr>
        <w:t>.</w:t>
      </w:r>
      <w:r w:rsidRPr="07BD4412" w:rsidR="007A5433">
        <w:rPr>
          <w:lang w:val="en-US"/>
        </w:rPr>
        <w:t xml:space="preserve"> Based on that, it was agreed to </w:t>
      </w:r>
      <w:r w:rsidRPr="07BD4412" w:rsidR="007A5433">
        <w:rPr>
          <w:lang w:val="en-US"/>
        </w:rPr>
        <w:t>identify</w:t>
      </w:r>
      <w:r w:rsidRPr="07BD4412" w:rsidR="007A5433">
        <w:rPr>
          <w:lang w:val="en-US"/>
        </w:rPr>
        <w:t xml:space="preserve"> RRC parameters that </w:t>
      </w:r>
      <w:r w:rsidRPr="07BD4412" w:rsidR="009B0A0F">
        <w:rPr>
          <w:lang w:val="en-US"/>
        </w:rPr>
        <w:t>should not be reconfigured</w:t>
      </w:r>
      <w:r w:rsidRPr="07BD4412" w:rsidR="76DC31E3">
        <w:rPr>
          <w:lang w:val="en-US"/>
        </w:rPr>
        <w:t xml:space="preserve"> during ongoing CG2 PUSCH</w:t>
      </w:r>
      <w:r w:rsidRPr="07BD4412" w:rsidR="009B0A0F">
        <w:rPr>
          <w:lang w:val="en-US"/>
        </w:rPr>
        <w:t xml:space="preserve"> </w:t>
      </w:r>
      <w:r w:rsidRPr="07BD4412" w:rsidR="009B0A0F">
        <w:rPr>
          <w:lang w:val="en-US"/>
        </w:rPr>
        <w:t xml:space="preserve">as they </w:t>
      </w:r>
      <w:r w:rsidRPr="07BD4412" w:rsidR="007A5433">
        <w:rPr>
          <w:lang w:val="en-US"/>
        </w:rPr>
        <w:t>may change interpretation of CG2 DCI</w:t>
      </w:r>
      <w:r w:rsidRPr="07BD4412" w:rsidR="00CE2724">
        <w:rPr>
          <w:lang w:val="en-US"/>
        </w:rPr>
        <w:t xml:space="preserve"> at UE side</w:t>
      </w:r>
      <w:r w:rsidRPr="07BD4412" w:rsidR="009B0A0F">
        <w:rPr>
          <w:lang w:val="en-US"/>
        </w:rPr>
        <w:t>.</w:t>
      </w:r>
      <w:r w:rsidRPr="07BD4412" w:rsidR="007A5433">
        <w:rPr>
          <w:lang w:val="en-US"/>
        </w:rPr>
        <w:t xml:space="preserve"> </w:t>
      </w:r>
    </w:p>
    <w:p w:rsidR="00ED7C8F" w:rsidP="006E7C00" w:rsidRDefault="009B0A0F" w14:paraId="105C0B57" w14:textId="1BCB8744">
      <w:pPr>
        <w:rPr>
          <w:lang w:val="en-US"/>
        </w:rPr>
      </w:pPr>
      <w:proofErr w:type="gramStart"/>
      <w:r w:rsidRPr="07D95D28">
        <w:rPr>
          <w:lang w:val="en-US"/>
        </w:rPr>
        <w:t>Similar to</w:t>
      </w:r>
      <w:proofErr w:type="gramEnd"/>
      <w:r w:rsidRPr="07D95D28">
        <w:rPr>
          <w:lang w:val="en-US"/>
        </w:rPr>
        <w:t xml:space="preserve"> </w:t>
      </w:r>
      <w:r w:rsidRPr="07D95D28">
        <w:rPr>
          <w:i/>
          <w:iCs/>
          <w:lang w:val="en-US"/>
        </w:rPr>
        <w:t xml:space="preserve">configuredGrantConfig, </w:t>
      </w:r>
      <w:r w:rsidRPr="07D95D28" w:rsidR="006E7C00">
        <w:rPr>
          <w:i/>
          <w:iCs/>
          <w:lang w:val="en-US"/>
        </w:rPr>
        <w:t>configuredGrantConfigToAddModList</w:t>
      </w:r>
      <w:r w:rsidRPr="07D95D28" w:rsidR="00235C02">
        <w:rPr>
          <w:i/>
          <w:iCs/>
          <w:lang w:val="en-US"/>
        </w:rPr>
        <w:t>-r16</w:t>
      </w:r>
      <w:r w:rsidRPr="07D95D28" w:rsidR="006E7C00">
        <w:rPr>
          <w:i/>
          <w:iCs/>
          <w:lang w:val="en-US"/>
        </w:rPr>
        <w:t>, configuredGrantConfigToReleaseList</w:t>
      </w:r>
      <w:r w:rsidRPr="07D95D28" w:rsidR="00235C02">
        <w:rPr>
          <w:i/>
          <w:iCs/>
          <w:lang w:val="en-US"/>
        </w:rPr>
        <w:t>-r16</w:t>
      </w:r>
      <w:r w:rsidRPr="07D95D28" w:rsidR="006E7C00">
        <w:rPr>
          <w:i/>
          <w:iCs/>
          <w:lang w:val="en-US"/>
        </w:rPr>
        <w:t xml:space="preserve"> and configuredGrantConfigType2DeactivationStateList-r16 </w:t>
      </w:r>
      <w:r w:rsidRPr="07D95D28" w:rsidR="00CE2724">
        <w:rPr>
          <w:lang w:val="en-US"/>
        </w:rPr>
        <w:t xml:space="preserve">are </w:t>
      </w:r>
      <w:r w:rsidRPr="07D95D28" w:rsidR="006E7C00">
        <w:rPr>
          <w:lang w:val="en-US"/>
        </w:rPr>
        <w:t xml:space="preserve">not </w:t>
      </w:r>
      <w:r w:rsidRPr="07D95D28" w:rsidR="00CE2724">
        <w:rPr>
          <w:lang w:val="en-US"/>
        </w:rPr>
        <w:t xml:space="preserve">expected to </w:t>
      </w:r>
      <w:r w:rsidRPr="07D95D28" w:rsidR="006E7C00">
        <w:rPr>
          <w:lang w:val="en-US"/>
        </w:rPr>
        <w:t>be reconfigured</w:t>
      </w:r>
      <w:r w:rsidRPr="07D95D28" w:rsidR="000A7D70">
        <w:rPr>
          <w:lang w:val="en-US"/>
        </w:rPr>
        <w:t xml:space="preserve"> as those remain fixed for an ongoing CG2 and </w:t>
      </w:r>
      <w:r w:rsidRPr="07D95D28" w:rsidR="004D7970">
        <w:rPr>
          <w:lang w:val="en-US"/>
        </w:rPr>
        <w:t>ar</w:t>
      </w:r>
      <w:r w:rsidRPr="07D95D28" w:rsidR="000A7D70">
        <w:rPr>
          <w:lang w:val="en-US"/>
        </w:rPr>
        <w:t xml:space="preserve">e </w:t>
      </w:r>
      <w:r w:rsidRPr="07D95D28" w:rsidR="00CE2724">
        <w:rPr>
          <w:lang w:val="en-US"/>
        </w:rPr>
        <w:t>effective outside of active CG2 process</w:t>
      </w:r>
      <w:r w:rsidRPr="07D95D28" w:rsidR="006E7C00">
        <w:rPr>
          <w:lang w:val="en-US"/>
        </w:rPr>
        <w:t>.</w:t>
      </w:r>
      <w:r w:rsidRPr="07D95D28" w:rsidR="00CB450B">
        <w:rPr>
          <w:lang w:val="en-US"/>
        </w:rPr>
        <w:t xml:space="preserve"> </w:t>
      </w:r>
      <w:r w:rsidRPr="07D95D28" w:rsidR="00235C02">
        <w:rPr>
          <w:i/>
          <w:iCs/>
          <w:lang w:val="en-US"/>
        </w:rPr>
        <w:t>useInterlacePUCCH-PUSCH-r16</w:t>
      </w:r>
      <w:r w:rsidRPr="07D95D28" w:rsidR="00235C02">
        <w:rPr>
          <w:lang w:val="en-US"/>
        </w:rPr>
        <w:t xml:space="preserve"> defines resource allocation type (RAT) for DCI_0_1, </w:t>
      </w:r>
      <w:r w:rsidRPr="07D95D28" w:rsidR="67A9628B">
        <w:rPr>
          <w:lang w:val="en-US"/>
        </w:rPr>
        <w:t xml:space="preserve">and </w:t>
      </w:r>
      <w:r w:rsidRPr="07D95D28" w:rsidR="00235C02">
        <w:rPr>
          <w:lang w:val="en-US"/>
        </w:rPr>
        <w:t xml:space="preserve">it should remain fixed to avoid any ambiguity in used RAT. </w:t>
      </w:r>
      <w:r w:rsidRPr="07D95D28" w:rsidR="00ED7C8F">
        <w:rPr>
          <w:lang w:val="en-US"/>
        </w:rPr>
        <w:t xml:space="preserve">Reconfiguring </w:t>
      </w:r>
      <w:r w:rsidRPr="07D95D28" w:rsidR="00CB450B">
        <w:rPr>
          <w:i/>
          <w:iCs/>
          <w:lang w:val="en-US"/>
        </w:rPr>
        <w:t>pathlossReferenceRSToAddModList</w:t>
      </w:r>
      <w:r w:rsidRPr="07D95D28" w:rsidR="00235C02">
        <w:rPr>
          <w:i/>
          <w:iCs/>
          <w:lang w:val="en-US"/>
        </w:rPr>
        <w:t>-r17</w:t>
      </w:r>
      <w:r w:rsidRPr="07D95D28" w:rsidR="00CB450B">
        <w:rPr>
          <w:lang w:val="en-US"/>
        </w:rPr>
        <w:t xml:space="preserve"> and </w:t>
      </w:r>
      <w:r w:rsidRPr="07D95D28" w:rsidR="00CB450B">
        <w:rPr>
          <w:i/>
          <w:iCs/>
          <w:lang w:val="en-US"/>
        </w:rPr>
        <w:t>pathlossReferenceRSToReleaseList</w:t>
      </w:r>
      <w:r w:rsidRPr="07D95D28" w:rsidR="00235C02">
        <w:rPr>
          <w:i/>
          <w:iCs/>
          <w:lang w:val="en-US"/>
        </w:rPr>
        <w:t>-r17</w:t>
      </w:r>
      <w:r w:rsidRPr="07D95D28" w:rsidR="004D7970">
        <w:rPr>
          <w:i/>
          <w:iCs/>
          <w:lang w:val="en-US"/>
        </w:rPr>
        <w:t xml:space="preserve"> </w:t>
      </w:r>
      <w:r w:rsidRPr="07D95D28" w:rsidR="00ED7C8F">
        <w:rPr>
          <w:lang w:val="en-US"/>
        </w:rPr>
        <w:t>is</w:t>
      </w:r>
      <w:r w:rsidRPr="07D95D28" w:rsidR="004D7970">
        <w:rPr>
          <w:lang w:val="en-US"/>
        </w:rPr>
        <w:t xml:space="preserve"> </w:t>
      </w:r>
      <w:r w:rsidRPr="07D95D28" w:rsidR="00DE3A32">
        <w:rPr>
          <w:lang w:val="en-US"/>
        </w:rPr>
        <w:t xml:space="preserve">also </w:t>
      </w:r>
      <w:r w:rsidRPr="07D95D28" w:rsidR="004D7970">
        <w:rPr>
          <w:lang w:val="en-US"/>
        </w:rPr>
        <w:t>not relevant</w:t>
      </w:r>
      <w:r w:rsidRPr="07D95D28" w:rsidR="00ED7C8F">
        <w:rPr>
          <w:lang w:val="en-US"/>
        </w:rPr>
        <w:t xml:space="preserve"> for </w:t>
      </w:r>
      <w:r w:rsidRPr="07D95D28" w:rsidR="00235C02">
        <w:rPr>
          <w:lang w:val="en-US"/>
        </w:rPr>
        <w:t xml:space="preserve">an </w:t>
      </w:r>
      <w:r w:rsidRPr="07D95D28" w:rsidR="00ED7C8F">
        <w:rPr>
          <w:lang w:val="en-US"/>
        </w:rPr>
        <w:t>ongoing CG2.</w:t>
      </w:r>
      <w:bookmarkStart w:name="_Hlk158838134" w:id="1"/>
      <w:r w:rsidRPr="07D95D28" w:rsidR="00ED7C8F">
        <w:rPr>
          <w:lang w:val="en-US"/>
        </w:rPr>
        <w:t xml:space="preserve"> </w:t>
      </w:r>
      <w:bookmarkEnd w:id="1"/>
    </w:p>
    <w:p w:rsidR="00572423" w:rsidP="006E7C00" w:rsidRDefault="00E76D8F" w14:paraId="48DB3D42" w14:textId="76492193">
      <w:pPr>
        <w:rPr>
          <w:lang w:val="en-US"/>
        </w:rPr>
      </w:pPr>
      <w:r w:rsidRPr="07D95D28">
        <w:rPr>
          <w:lang w:val="en-US"/>
        </w:rPr>
        <w:t xml:space="preserve">On the fly reconfiguration of </w:t>
      </w:r>
      <w:r w:rsidRPr="07D95D28" w:rsidR="005431FB">
        <w:rPr>
          <w:lang w:val="en-US"/>
        </w:rPr>
        <w:t xml:space="preserve">parameters </w:t>
      </w:r>
      <w:r w:rsidRPr="07D95D28" w:rsidR="006E7C00">
        <w:rPr>
          <w:i/>
          <w:iCs/>
          <w:lang w:val="en-US"/>
        </w:rPr>
        <w:t>pusch-Config</w:t>
      </w:r>
      <w:r w:rsidRPr="07D95D28" w:rsidR="00ED7C8F">
        <w:rPr>
          <w:lang w:val="en-US"/>
        </w:rPr>
        <w:t xml:space="preserve">, </w:t>
      </w:r>
      <w:r w:rsidRPr="07D95D28" w:rsidR="006E7C00">
        <w:rPr>
          <w:i/>
          <w:iCs/>
          <w:lang w:val="en-US"/>
        </w:rPr>
        <w:t>srs-Config</w:t>
      </w:r>
      <w:r w:rsidRPr="07D95D28" w:rsidR="00ED7C8F">
        <w:rPr>
          <w:i/>
          <w:iCs/>
          <w:lang w:val="en-US"/>
        </w:rPr>
        <w:t xml:space="preserve">, </w:t>
      </w:r>
      <w:r w:rsidRPr="07D95D28" w:rsidR="006E7C00">
        <w:rPr>
          <w:i/>
          <w:iCs/>
          <w:lang w:val="en-US"/>
        </w:rPr>
        <w:t>ul-TCI-StateList</w:t>
      </w:r>
      <w:r w:rsidRPr="07D95D28" w:rsidR="00235C02">
        <w:rPr>
          <w:i/>
          <w:iCs/>
          <w:lang w:val="en-US"/>
        </w:rPr>
        <w:t>-r17</w:t>
      </w:r>
      <w:r w:rsidRPr="07D95D28" w:rsidR="00ED7C8F">
        <w:rPr>
          <w:lang w:val="en-US"/>
        </w:rPr>
        <w:t xml:space="preserve"> and</w:t>
      </w:r>
      <w:r w:rsidRPr="07D95D28" w:rsidR="00ED7C8F">
        <w:rPr>
          <w:i/>
          <w:iCs/>
          <w:lang w:val="en-US"/>
        </w:rPr>
        <w:t xml:space="preserve"> </w:t>
      </w:r>
      <w:r w:rsidRPr="07D95D28" w:rsidR="006E7C00">
        <w:rPr>
          <w:i/>
          <w:iCs/>
          <w:lang w:val="en-US"/>
        </w:rPr>
        <w:t>ul-powerControl</w:t>
      </w:r>
      <w:r w:rsidRPr="07D95D28" w:rsidR="00235C02">
        <w:rPr>
          <w:i/>
          <w:iCs/>
          <w:lang w:val="en-US"/>
        </w:rPr>
        <w:t>-r17</w:t>
      </w:r>
      <w:r w:rsidRPr="07D95D28" w:rsidR="00DE3A32">
        <w:rPr>
          <w:lang w:val="en-US"/>
        </w:rPr>
        <w:t xml:space="preserve"> </w:t>
      </w:r>
      <w:r w:rsidRPr="07D95D28" w:rsidR="00661BA0">
        <w:rPr>
          <w:lang w:val="en-US"/>
        </w:rPr>
        <w:t>is</w:t>
      </w:r>
      <w:r w:rsidRPr="07D95D28">
        <w:rPr>
          <w:lang w:val="en-US"/>
        </w:rPr>
        <w:t xml:space="preserve"> useful to dynamically adapt </w:t>
      </w:r>
      <w:r w:rsidRPr="07D95D28" w:rsidR="00DE3A32">
        <w:rPr>
          <w:lang w:val="en-US"/>
        </w:rPr>
        <w:t>active PUSCH</w:t>
      </w:r>
      <w:r w:rsidRPr="07D95D28" w:rsidR="005431FB">
        <w:rPr>
          <w:lang w:val="en-US"/>
        </w:rPr>
        <w:t xml:space="preserve"> to changing radio conditions and </w:t>
      </w:r>
      <w:r w:rsidRPr="07D95D28" w:rsidR="00661BA0">
        <w:rPr>
          <w:lang w:val="en-US"/>
        </w:rPr>
        <w:t xml:space="preserve">therefore </w:t>
      </w:r>
      <w:r w:rsidRPr="07D95D28" w:rsidR="005431FB">
        <w:rPr>
          <w:lang w:val="en-US"/>
        </w:rPr>
        <w:t xml:space="preserve">optimize transmission. However, </w:t>
      </w:r>
      <w:r w:rsidRPr="07D95D28" w:rsidR="00235C02">
        <w:rPr>
          <w:lang w:val="en-US"/>
        </w:rPr>
        <w:t xml:space="preserve">issues </w:t>
      </w:r>
      <w:r w:rsidRPr="07D95D28" w:rsidR="00661BA0">
        <w:rPr>
          <w:lang w:val="en-US"/>
        </w:rPr>
        <w:t xml:space="preserve">with ongoing CG2 PUSCH </w:t>
      </w:r>
      <w:r w:rsidRPr="07D95D28" w:rsidR="00235C02">
        <w:rPr>
          <w:lang w:val="en-US"/>
        </w:rPr>
        <w:t>were observed in field</w:t>
      </w:r>
      <w:r w:rsidRPr="07D95D28" w:rsidR="330FBD03">
        <w:rPr>
          <w:lang w:val="en-US"/>
        </w:rPr>
        <w:t xml:space="preserve"> tests</w:t>
      </w:r>
      <w:r w:rsidRPr="07D95D28" w:rsidR="00235C02">
        <w:rPr>
          <w:lang w:val="en-US"/>
        </w:rPr>
        <w:t xml:space="preserve"> </w:t>
      </w:r>
      <w:r w:rsidRPr="07D95D28" w:rsidR="0092645A">
        <w:rPr>
          <w:lang w:val="en-US"/>
        </w:rPr>
        <w:t>when</w:t>
      </w:r>
      <w:r w:rsidRPr="07D95D28" w:rsidR="00235C02">
        <w:rPr>
          <w:lang w:val="en-US"/>
        </w:rPr>
        <w:t xml:space="preserve"> </w:t>
      </w:r>
      <w:r w:rsidRPr="07D95D28" w:rsidR="00661BA0">
        <w:rPr>
          <w:lang w:val="en-US"/>
        </w:rPr>
        <w:t>reconfiguring</w:t>
      </w:r>
      <w:r w:rsidRPr="07D95D28" w:rsidR="00235C02">
        <w:rPr>
          <w:lang w:val="en-US"/>
        </w:rPr>
        <w:t xml:space="preserve"> certain parameters</w:t>
      </w:r>
      <w:r w:rsidRPr="07D95D28" w:rsidR="005431FB">
        <w:rPr>
          <w:lang w:val="en-US"/>
        </w:rPr>
        <w:t xml:space="preserve"> </w:t>
      </w:r>
      <w:r w:rsidRPr="07D95D28" w:rsidR="0092645A">
        <w:rPr>
          <w:lang w:val="en-US"/>
        </w:rPr>
        <w:t>during active</w:t>
      </w:r>
      <w:r w:rsidRPr="07D95D28" w:rsidR="005431FB">
        <w:rPr>
          <w:lang w:val="en-US"/>
        </w:rPr>
        <w:t xml:space="preserve"> CG2</w:t>
      </w:r>
      <w:r w:rsidRPr="07D95D28" w:rsidR="00661BA0">
        <w:rPr>
          <w:lang w:val="en-US"/>
        </w:rPr>
        <w:t>:</w:t>
      </w:r>
      <w:r w:rsidRPr="07D95D28" w:rsidR="005431FB">
        <w:rPr>
          <w:lang w:val="en-US"/>
        </w:rPr>
        <w:t xml:space="preserve"> </w:t>
      </w:r>
      <w:r w:rsidRPr="07D95D28" w:rsidR="005431FB">
        <w:rPr>
          <w:i/>
          <w:iCs/>
          <w:lang w:val="en-US"/>
        </w:rPr>
        <w:t>max</w:t>
      </w:r>
      <w:r w:rsidRPr="07D95D28" w:rsidR="0092645A">
        <w:rPr>
          <w:i/>
          <w:iCs/>
          <w:lang w:val="en-US"/>
        </w:rPr>
        <w:t>R</w:t>
      </w:r>
      <w:r w:rsidRPr="07D95D28" w:rsidR="005431FB">
        <w:rPr>
          <w:i/>
          <w:iCs/>
          <w:lang w:val="en-US"/>
        </w:rPr>
        <w:t>ank</w:t>
      </w:r>
      <w:r w:rsidRPr="07D95D28" w:rsidR="005431FB">
        <w:rPr>
          <w:lang w:val="en-US"/>
        </w:rPr>
        <w:t xml:space="preserve"> </w:t>
      </w:r>
      <w:r w:rsidRPr="07D95D28" w:rsidR="00B66F3C">
        <w:rPr>
          <w:lang w:val="en-US"/>
        </w:rPr>
        <w:t xml:space="preserve">of </w:t>
      </w:r>
      <w:r w:rsidRPr="07D95D28" w:rsidR="005431FB">
        <w:rPr>
          <w:i/>
          <w:iCs/>
          <w:lang w:val="en-US"/>
        </w:rPr>
        <w:t>pusch-Config</w:t>
      </w:r>
      <w:r w:rsidRPr="07D95D28" w:rsidR="005431FB">
        <w:rPr>
          <w:lang w:val="en-US"/>
        </w:rPr>
        <w:t xml:space="preserve"> and </w:t>
      </w:r>
      <w:r w:rsidRPr="07D95D28" w:rsidR="00B66F3C">
        <w:rPr>
          <w:i/>
          <w:iCs/>
        </w:rPr>
        <w:t>nrofSRS-Ports</w:t>
      </w:r>
      <w:r w:rsidRPr="07D95D28" w:rsidR="00B66F3C">
        <w:rPr>
          <w:i/>
          <w:iCs/>
          <w:lang w:val="en-US"/>
        </w:rPr>
        <w:t xml:space="preserve"> </w:t>
      </w:r>
      <w:r w:rsidRPr="07D95D28" w:rsidR="00B66F3C">
        <w:rPr>
          <w:lang w:val="en-US"/>
        </w:rPr>
        <w:t xml:space="preserve">of </w:t>
      </w:r>
      <w:r w:rsidRPr="07D95D28" w:rsidR="005431FB">
        <w:rPr>
          <w:i/>
          <w:iCs/>
          <w:lang w:val="en-US"/>
        </w:rPr>
        <w:t>srs-Config</w:t>
      </w:r>
      <w:r w:rsidRPr="07D95D28" w:rsidR="00B66F3C">
        <w:rPr>
          <w:i/>
          <w:iCs/>
          <w:lang w:val="en-US"/>
        </w:rPr>
        <w:t>.</w:t>
      </w:r>
      <w:r w:rsidRPr="07D95D28" w:rsidR="00661BA0">
        <w:rPr>
          <w:lang w:val="en-US"/>
        </w:rPr>
        <w:t xml:space="preserve"> Given that restriction of RRC reconfiguration during</w:t>
      </w:r>
      <w:r w:rsidRPr="07D95D28" w:rsidR="00572423">
        <w:rPr>
          <w:lang w:val="en-US"/>
        </w:rPr>
        <w:t xml:space="preserve"> an</w:t>
      </w:r>
      <w:r w:rsidRPr="07D95D28" w:rsidR="00661BA0">
        <w:rPr>
          <w:lang w:val="en-US"/>
        </w:rPr>
        <w:t xml:space="preserve"> ongoing </w:t>
      </w:r>
      <w:r w:rsidRPr="07D95D28" w:rsidR="00572423">
        <w:rPr>
          <w:lang w:val="en-US"/>
        </w:rPr>
        <w:t xml:space="preserve">CG2 PUSCH would block any changes to DG PUSCH, we propose to restrict RRC reconfiguration to all parameters in </w:t>
      </w:r>
      <w:r w:rsidRPr="07D95D28" w:rsidR="00572423">
        <w:rPr>
          <w:i/>
          <w:iCs/>
          <w:lang w:val="en-US"/>
        </w:rPr>
        <w:t>pusch-Config</w:t>
      </w:r>
      <w:r w:rsidRPr="07D95D28" w:rsidR="00572423">
        <w:rPr>
          <w:lang w:val="en-US"/>
        </w:rPr>
        <w:t xml:space="preserve"> and </w:t>
      </w:r>
      <w:r w:rsidRPr="07D95D28" w:rsidR="00572423">
        <w:rPr>
          <w:i/>
          <w:iCs/>
          <w:lang w:val="en-US"/>
        </w:rPr>
        <w:t>srs-Config</w:t>
      </w:r>
      <w:r w:rsidRPr="07D95D28" w:rsidR="00572423">
        <w:rPr>
          <w:lang w:val="en-US"/>
        </w:rPr>
        <w:t xml:space="preserve"> except those that are expected to change frequently for DG PUSCH. </w:t>
      </w:r>
    </w:p>
    <w:p w:rsidR="006E1EDC" w:rsidP="00572423" w:rsidRDefault="00572423" w14:paraId="5615CD72" w14:textId="75E66AB5">
      <w:pPr>
        <w:rPr>
          <w:b/>
          <w:bCs/>
        </w:rPr>
      </w:pPr>
      <w:r w:rsidRPr="07D95D28">
        <w:rPr>
          <w:b/>
          <w:bCs/>
        </w:rPr>
        <w:t xml:space="preserve">Proposal 2: Agree </w:t>
      </w:r>
      <w:r w:rsidRPr="07D95D28" w:rsidR="23AFFD30">
        <w:rPr>
          <w:b/>
          <w:bCs/>
        </w:rPr>
        <w:t xml:space="preserve">and specify </w:t>
      </w:r>
      <w:r w:rsidRPr="07D95D28">
        <w:rPr>
          <w:b/>
          <w:bCs/>
        </w:rPr>
        <w:t>that UE is not expected to receive RRC uplink reconfiguration for the</w:t>
      </w:r>
      <w:r w:rsidRPr="07D95D28" w:rsidR="006E1EDC">
        <w:rPr>
          <w:b/>
          <w:bCs/>
        </w:rPr>
        <w:t xml:space="preserve"> following </w:t>
      </w:r>
      <w:r w:rsidRPr="07D95D28">
        <w:rPr>
          <w:b/>
          <w:bCs/>
        </w:rPr>
        <w:t xml:space="preserve">parameters </w:t>
      </w:r>
      <w:r w:rsidRPr="07D95D28" w:rsidR="006E1EDC">
        <w:rPr>
          <w:b/>
          <w:bCs/>
        </w:rPr>
        <w:t xml:space="preserve">of an </w:t>
      </w:r>
      <w:r w:rsidRPr="07D95D28">
        <w:rPr>
          <w:b/>
          <w:bCs/>
        </w:rPr>
        <w:t>ongoing Type 2 CG-PUSCH</w:t>
      </w:r>
      <w:r w:rsidRPr="07D95D28" w:rsidR="006E1EDC">
        <w:rPr>
          <w:b/>
          <w:bCs/>
        </w:rPr>
        <w:t xml:space="preserve">: </w:t>
      </w:r>
    </w:p>
    <w:p w:rsidRPr="006E1EDC" w:rsidR="006E1EDC" w:rsidP="006E1EDC" w:rsidRDefault="006E1EDC" w14:paraId="0E7E5D87" w14:textId="77777777">
      <w:pPr>
        <w:rPr>
          <w:lang w:val="en-US"/>
        </w:rPr>
      </w:pPr>
      <w:r w:rsidRPr="006E1EDC">
        <w:rPr>
          <w:lang w:val="en-US"/>
        </w:rPr>
        <w:t>•</w:t>
      </w:r>
      <w:r w:rsidRPr="006E1EDC">
        <w:rPr>
          <w:lang w:val="en-US"/>
        </w:rPr>
        <w:tab/>
      </w:r>
      <w:r w:rsidRPr="006E1EDC">
        <w:rPr>
          <w:lang w:val="en-US"/>
        </w:rPr>
        <w:t>useInterlacePUCCH-PUSCH-r16</w:t>
      </w:r>
    </w:p>
    <w:p w:rsidRPr="006E1EDC" w:rsidR="006E1EDC" w:rsidP="006E1EDC" w:rsidRDefault="006E1EDC" w14:paraId="20D6B2BA" w14:textId="77777777">
      <w:pPr>
        <w:rPr>
          <w:lang w:val="en-US"/>
        </w:rPr>
      </w:pPr>
      <w:r w:rsidRPr="006E1EDC">
        <w:rPr>
          <w:lang w:val="en-US"/>
        </w:rPr>
        <w:t>•</w:t>
      </w:r>
      <w:r w:rsidRPr="006E1EDC">
        <w:rPr>
          <w:lang w:val="en-US"/>
        </w:rPr>
        <w:tab/>
      </w:r>
      <w:r w:rsidRPr="006E1EDC">
        <w:rPr>
          <w:lang w:val="en-US"/>
        </w:rPr>
        <w:t>configuredGrantConfigToAddModList-r16</w:t>
      </w:r>
    </w:p>
    <w:p w:rsidRPr="006E1EDC" w:rsidR="006E1EDC" w:rsidP="006E1EDC" w:rsidRDefault="006E1EDC" w14:paraId="67934343" w14:textId="77777777">
      <w:pPr>
        <w:rPr>
          <w:lang w:val="en-US"/>
        </w:rPr>
      </w:pPr>
      <w:r w:rsidRPr="006E1EDC">
        <w:rPr>
          <w:lang w:val="en-US"/>
        </w:rPr>
        <w:t>•</w:t>
      </w:r>
      <w:r w:rsidRPr="006E1EDC">
        <w:rPr>
          <w:lang w:val="en-US"/>
        </w:rPr>
        <w:tab/>
      </w:r>
      <w:r w:rsidRPr="006E1EDC">
        <w:rPr>
          <w:lang w:val="en-US"/>
        </w:rPr>
        <w:t>configuredGrantConfigToReleaseList-r16</w:t>
      </w:r>
    </w:p>
    <w:p w:rsidRPr="006E1EDC" w:rsidR="006E1EDC" w:rsidP="006E1EDC" w:rsidRDefault="006E1EDC" w14:paraId="17885C4D" w14:textId="77777777">
      <w:pPr>
        <w:rPr>
          <w:lang w:val="en-US"/>
        </w:rPr>
      </w:pPr>
      <w:r w:rsidRPr="006E1EDC">
        <w:rPr>
          <w:lang w:val="en-US"/>
        </w:rPr>
        <w:t>•</w:t>
      </w:r>
      <w:r w:rsidRPr="006E1EDC">
        <w:rPr>
          <w:lang w:val="en-US"/>
        </w:rPr>
        <w:tab/>
      </w:r>
      <w:r w:rsidRPr="006E1EDC">
        <w:rPr>
          <w:lang w:val="en-US"/>
        </w:rPr>
        <w:t>configuredGrantConfigType2DeactivationStateList-r16</w:t>
      </w:r>
    </w:p>
    <w:p w:rsidRPr="006E1EDC" w:rsidR="006E1EDC" w:rsidP="006E1EDC" w:rsidRDefault="006E1EDC" w14:paraId="5ABECD1F" w14:textId="77777777">
      <w:pPr>
        <w:rPr>
          <w:lang w:val="en-US"/>
        </w:rPr>
      </w:pPr>
      <w:r w:rsidRPr="006E1EDC">
        <w:rPr>
          <w:lang w:val="en-US"/>
        </w:rPr>
        <w:t>•</w:t>
      </w:r>
      <w:r w:rsidRPr="006E1EDC">
        <w:rPr>
          <w:lang w:val="en-US"/>
        </w:rPr>
        <w:tab/>
      </w:r>
      <w:r w:rsidRPr="006E1EDC">
        <w:rPr>
          <w:lang w:val="en-US"/>
        </w:rPr>
        <w:t>pathlossReferenceRSToAddModList-r17</w:t>
      </w:r>
    </w:p>
    <w:p w:rsidRPr="00572423" w:rsidR="00C00DA3" w:rsidP="006E1EDC" w:rsidRDefault="006E1EDC" w14:paraId="3774A792" w14:textId="64CFFA59">
      <w:pPr>
        <w:rPr>
          <w:lang w:val="en-US"/>
        </w:rPr>
      </w:pPr>
      <w:r w:rsidRPr="006E1EDC">
        <w:rPr>
          <w:lang w:val="en-US"/>
        </w:rPr>
        <w:t>•</w:t>
      </w:r>
      <w:r w:rsidRPr="006E1EDC">
        <w:rPr>
          <w:lang w:val="en-US"/>
        </w:rPr>
        <w:tab/>
      </w:r>
      <w:r w:rsidRPr="006E1EDC">
        <w:rPr>
          <w:lang w:val="en-US"/>
        </w:rPr>
        <w:t>pathlossReferenceRSToReleaseList-r17</w:t>
      </w:r>
    </w:p>
    <w:p w:rsidRPr="00E803D8" w:rsidR="006E7C00" w:rsidP="006E7C00" w:rsidRDefault="006E1EDC" w14:paraId="2DD37086" w14:textId="48D7CE39">
      <w:pPr>
        <w:rPr>
          <w:b/>
          <w:bCs/>
        </w:rPr>
      </w:pPr>
      <w:r w:rsidRPr="07D95D28">
        <w:rPr>
          <w:b/>
          <w:bCs/>
        </w:rPr>
        <w:t xml:space="preserve">Proposal 3: </w:t>
      </w:r>
      <w:r w:rsidRPr="07D95D28" w:rsidR="68F04BB6">
        <w:rPr>
          <w:b/>
          <w:bCs/>
        </w:rPr>
        <w:t>Discuss</w:t>
      </w:r>
      <w:r w:rsidRPr="07D95D28">
        <w:rPr>
          <w:b/>
          <w:bCs/>
        </w:rPr>
        <w:t xml:space="preserve"> parameters inside </w:t>
      </w:r>
      <w:r w:rsidRPr="07D95D28">
        <w:rPr>
          <w:b/>
          <w:bCs/>
          <w:i/>
          <w:iCs/>
        </w:rPr>
        <w:t>pusch-Config</w:t>
      </w:r>
      <w:r w:rsidRPr="07D95D28">
        <w:rPr>
          <w:b/>
          <w:bCs/>
        </w:rPr>
        <w:t xml:space="preserve"> and </w:t>
      </w:r>
      <w:r w:rsidRPr="07D95D28">
        <w:rPr>
          <w:b/>
          <w:bCs/>
          <w:i/>
          <w:iCs/>
        </w:rPr>
        <w:t>srs-Config</w:t>
      </w:r>
      <w:r w:rsidRPr="07D95D28">
        <w:rPr>
          <w:b/>
          <w:bCs/>
        </w:rPr>
        <w:t xml:space="preserve"> for which UE is not expected to receive RRC uplink reconfiguration in ongoing Type 2 CG-PUSCH</w:t>
      </w:r>
      <w:r w:rsidRPr="07D95D28" w:rsidR="53C94FD9">
        <w:rPr>
          <w:b/>
          <w:bCs/>
        </w:rPr>
        <w:t xml:space="preserve"> </w:t>
      </w:r>
      <w:r w:rsidRPr="07D95D28" w:rsidR="4BAFEF5F">
        <w:rPr>
          <w:b/>
          <w:bCs/>
        </w:rPr>
        <w:t xml:space="preserve">and send LS to RAN2 </w:t>
      </w:r>
      <w:r w:rsidRPr="07D95D28" w:rsidR="071A68DC">
        <w:rPr>
          <w:b/>
          <w:bCs/>
        </w:rPr>
        <w:t xml:space="preserve">to specify </w:t>
      </w:r>
      <w:r w:rsidRPr="07D95D28" w:rsidR="4BAFEF5F">
        <w:rPr>
          <w:b/>
          <w:bCs/>
        </w:rPr>
        <w:t xml:space="preserve">the agreed </w:t>
      </w:r>
      <w:proofErr w:type="gramStart"/>
      <w:r w:rsidRPr="07D95D28" w:rsidR="4BAFEF5F">
        <w:rPr>
          <w:b/>
          <w:bCs/>
        </w:rPr>
        <w:t>parameters</w:t>
      </w:r>
      <w:proofErr w:type="gramEnd"/>
    </w:p>
    <w:p w:rsidR="00163F5C" w:rsidP="00CF11AE" w:rsidRDefault="00163F5C" w14:paraId="6187B485" w14:textId="16827573">
      <w:pPr>
        <w:pStyle w:val="Heading1"/>
        <w:numPr>
          <w:ilvl w:val="0"/>
          <w:numId w:val="31"/>
        </w:numPr>
      </w:pPr>
      <w:r>
        <w:t>Conclusion</w:t>
      </w:r>
    </w:p>
    <w:p w:rsidR="00163F5C" w:rsidP="00163F5C" w:rsidRDefault="0076319F" w14:paraId="25E086BC" w14:textId="2BF77D4C">
      <w:r>
        <w:t>The following proposal</w:t>
      </w:r>
      <w:r w:rsidR="006E1EDC">
        <w:t xml:space="preserve">s </w:t>
      </w:r>
      <w:r w:rsidR="003938B9">
        <w:t>are made:</w:t>
      </w:r>
    </w:p>
    <w:p w:rsidR="006E1EDC" w:rsidP="006E1EDC" w:rsidRDefault="006E1EDC" w14:paraId="058A69D4" w14:textId="77777777">
      <w:pPr>
        <w:rPr>
          <w:b/>
          <w:bCs/>
        </w:rPr>
      </w:pPr>
      <w:r>
        <w:rPr>
          <w:b/>
          <w:bCs/>
        </w:rPr>
        <w:t xml:space="preserve">Proposal 1: For DAI field, adopt FL proposal 2.2 (option 1 from agreement): </w:t>
      </w:r>
    </w:p>
    <w:p w:rsidRPr="00A71C46" w:rsidR="006E1EDC" w:rsidP="006E1EDC" w:rsidRDefault="006E1EDC" w14:paraId="2A0AA49C" w14:textId="77777777">
      <w:pPr>
        <w:rPr>
          <w:lang w:val="en-US"/>
        </w:rPr>
      </w:pPr>
      <w:r w:rsidRPr="00A71C46">
        <w:rPr>
          <w:lang w:val="en-US"/>
        </w:rPr>
        <w:t xml:space="preserve">FL proposal 2.2 [RAN1#115]: For Rel 18 and beyond, a UE ignores the “Downlink assignment index” field in DCI format 0_1, 0_2 with CRC scrambled by CS_RNTI for Type 2 CG PUSCH activation. </w:t>
      </w:r>
    </w:p>
    <w:p w:rsidRPr="00545463" w:rsidR="006E1EDC" w:rsidP="006E1EDC" w:rsidRDefault="006E1EDC" w14:paraId="7559D028" w14:textId="63988252">
      <w:pPr>
        <w:rPr>
          <w:lang w:val="en-US"/>
        </w:rPr>
      </w:pPr>
      <w:r w:rsidRPr="00A71C46">
        <w:rPr>
          <w:lang w:val="en-US"/>
        </w:rPr>
        <w:t>When a UE ignores “Downlink assignment index” field in DCI format 0_1, 0_2, the UE follows the “Downlink assignment index” in DCI format 1_0, 1_1, 1_2, and applies it only once (to the first CG-PUSCH transmission instance, if applicable).</w:t>
      </w:r>
      <w:r w:rsidRPr="00BD62B1">
        <w:t xml:space="preserve"> </w:t>
      </w:r>
    </w:p>
    <w:p w:rsidR="006E1EDC" w:rsidP="006E1EDC" w:rsidRDefault="006E1EDC" w14:paraId="055A91A1" w14:textId="77777777">
      <w:pPr>
        <w:rPr>
          <w:b/>
          <w:bCs/>
        </w:rPr>
      </w:pPr>
      <w:r>
        <w:rPr>
          <w:b/>
          <w:bCs/>
        </w:rPr>
        <w:t xml:space="preserve">Proposal 2: Agree and specify that </w:t>
      </w:r>
      <w:r w:rsidRPr="00572423">
        <w:rPr>
          <w:b/>
          <w:bCs/>
        </w:rPr>
        <w:t xml:space="preserve">UE is not expected to receive RRC uplink reconfiguration </w:t>
      </w:r>
      <w:r>
        <w:rPr>
          <w:b/>
          <w:bCs/>
        </w:rPr>
        <w:t xml:space="preserve">for the following </w:t>
      </w:r>
      <w:r w:rsidRPr="00572423">
        <w:rPr>
          <w:b/>
          <w:bCs/>
        </w:rPr>
        <w:t xml:space="preserve">parameters </w:t>
      </w:r>
      <w:r>
        <w:rPr>
          <w:b/>
          <w:bCs/>
        </w:rPr>
        <w:t xml:space="preserve">of an </w:t>
      </w:r>
      <w:r w:rsidRPr="00572423">
        <w:rPr>
          <w:b/>
          <w:bCs/>
        </w:rPr>
        <w:t>ongoing Type 2 CG-PUSCH</w:t>
      </w:r>
      <w:r>
        <w:rPr>
          <w:b/>
          <w:bCs/>
        </w:rPr>
        <w:t xml:space="preserve">: </w:t>
      </w:r>
    </w:p>
    <w:p w:rsidRPr="006E1EDC" w:rsidR="006E1EDC" w:rsidP="006E1EDC" w:rsidRDefault="006E1EDC" w14:paraId="7E9175CC" w14:textId="77777777">
      <w:pPr>
        <w:rPr>
          <w:lang w:val="en-US"/>
        </w:rPr>
      </w:pPr>
      <w:r w:rsidRPr="006E1EDC">
        <w:rPr>
          <w:lang w:val="en-US"/>
        </w:rPr>
        <w:t>•</w:t>
      </w:r>
      <w:r w:rsidRPr="006E1EDC">
        <w:rPr>
          <w:lang w:val="en-US"/>
        </w:rPr>
        <w:tab/>
      </w:r>
      <w:r w:rsidRPr="006E1EDC">
        <w:rPr>
          <w:lang w:val="en-US"/>
        </w:rPr>
        <w:t>useInterlacePUCCH-PUSCH-r16</w:t>
      </w:r>
    </w:p>
    <w:p w:rsidRPr="006E1EDC" w:rsidR="006E1EDC" w:rsidP="006E1EDC" w:rsidRDefault="006E1EDC" w14:paraId="2D6108AC" w14:textId="77777777">
      <w:pPr>
        <w:rPr>
          <w:lang w:val="en-US"/>
        </w:rPr>
      </w:pPr>
      <w:r w:rsidRPr="006E1EDC">
        <w:rPr>
          <w:lang w:val="en-US"/>
        </w:rPr>
        <w:t>•</w:t>
      </w:r>
      <w:r w:rsidRPr="006E1EDC">
        <w:rPr>
          <w:lang w:val="en-US"/>
        </w:rPr>
        <w:tab/>
      </w:r>
      <w:r w:rsidRPr="006E1EDC">
        <w:rPr>
          <w:lang w:val="en-US"/>
        </w:rPr>
        <w:t>configuredGrantConfigToAddModList-r16</w:t>
      </w:r>
    </w:p>
    <w:p w:rsidRPr="006E1EDC" w:rsidR="006E1EDC" w:rsidP="006E1EDC" w:rsidRDefault="006E1EDC" w14:paraId="7E96882C" w14:textId="77777777">
      <w:pPr>
        <w:rPr>
          <w:lang w:val="en-US"/>
        </w:rPr>
      </w:pPr>
      <w:r w:rsidRPr="006E1EDC">
        <w:rPr>
          <w:lang w:val="en-US"/>
        </w:rPr>
        <w:t>•</w:t>
      </w:r>
      <w:r w:rsidRPr="006E1EDC">
        <w:rPr>
          <w:lang w:val="en-US"/>
        </w:rPr>
        <w:tab/>
      </w:r>
      <w:r w:rsidRPr="006E1EDC">
        <w:rPr>
          <w:lang w:val="en-US"/>
        </w:rPr>
        <w:t>configuredGrantConfigToReleaseList-r16</w:t>
      </w:r>
    </w:p>
    <w:p w:rsidRPr="006E1EDC" w:rsidR="006E1EDC" w:rsidP="006E1EDC" w:rsidRDefault="006E1EDC" w14:paraId="6FF2EA15" w14:textId="77777777">
      <w:pPr>
        <w:rPr>
          <w:lang w:val="en-US"/>
        </w:rPr>
      </w:pPr>
      <w:r w:rsidRPr="006E1EDC">
        <w:rPr>
          <w:lang w:val="en-US"/>
        </w:rPr>
        <w:t>•</w:t>
      </w:r>
      <w:r w:rsidRPr="006E1EDC">
        <w:rPr>
          <w:lang w:val="en-US"/>
        </w:rPr>
        <w:tab/>
      </w:r>
      <w:r w:rsidRPr="006E1EDC">
        <w:rPr>
          <w:lang w:val="en-US"/>
        </w:rPr>
        <w:t>configuredGrantConfigType2DeactivationStateList-r16</w:t>
      </w:r>
    </w:p>
    <w:p w:rsidRPr="006E1EDC" w:rsidR="006E1EDC" w:rsidP="006E1EDC" w:rsidRDefault="006E1EDC" w14:paraId="550B0942" w14:textId="77777777">
      <w:pPr>
        <w:rPr>
          <w:lang w:val="en-US"/>
        </w:rPr>
      </w:pPr>
      <w:r w:rsidRPr="006E1EDC">
        <w:rPr>
          <w:lang w:val="en-US"/>
        </w:rPr>
        <w:t>•</w:t>
      </w:r>
      <w:r w:rsidRPr="006E1EDC">
        <w:rPr>
          <w:lang w:val="en-US"/>
        </w:rPr>
        <w:tab/>
      </w:r>
      <w:r w:rsidRPr="006E1EDC">
        <w:rPr>
          <w:lang w:val="en-US"/>
        </w:rPr>
        <w:t>pathlossReferenceRSToAddModList-r17</w:t>
      </w:r>
    </w:p>
    <w:p w:rsidRPr="006E1EDC" w:rsidR="006E1EDC" w:rsidP="00A71C46" w:rsidRDefault="006E1EDC" w14:paraId="0824C307" w14:textId="78B43097">
      <w:pPr>
        <w:rPr>
          <w:lang w:val="en-US"/>
        </w:rPr>
      </w:pPr>
      <w:r w:rsidRPr="07D95D28">
        <w:rPr>
          <w:lang w:val="en-US"/>
        </w:rPr>
        <w:t>•</w:t>
      </w:r>
      <w:r>
        <w:tab/>
      </w:r>
      <w:r w:rsidRPr="07D95D28">
        <w:rPr>
          <w:lang w:val="en-US"/>
        </w:rPr>
        <w:t>pathlossReferenceRSToReleaseList-r17</w:t>
      </w:r>
    </w:p>
    <w:p w:rsidR="6F39B1F5" w:rsidP="07BD4412" w:rsidRDefault="6F39B1F5" w14:paraId="640DB208" w14:textId="7807F960">
      <w:pPr>
        <w:pStyle w:val="Normal"/>
        <w:rPr>
          <w:b w:val="1"/>
          <w:bCs w:val="1"/>
        </w:rPr>
      </w:pPr>
      <w:r w:rsidRPr="07BD4412" w:rsidR="6F39B1F5">
        <w:rPr>
          <w:b w:val="1"/>
          <w:bCs w:val="1"/>
        </w:rPr>
        <w:t xml:space="preserve">Proposal 3: Discuss parameters inside </w:t>
      </w:r>
      <w:r w:rsidRPr="07BD4412" w:rsidR="6F39B1F5">
        <w:rPr>
          <w:b w:val="1"/>
          <w:bCs w:val="1"/>
          <w:i w:val="1"/>
          <w:iCs w:val="1"/>
        </w:rPr>
        <w:t>pusch</w:t>
      </w:r>
      <w:r w:rsidRPr="07BD4412" w:rsidR="6F39B1F5">
        <w:rPr>
          <w:b w:val="1"/>
          <w:bCs w:val="1"/>
          <w:i w:val="1"/>
          <w:iCs w:val="1"/>
        </w:rPr>
        <w:t>-Config</w:t>
      </w:r>
      <w:r w:rsidRPr="07BD4412" w:rsidR="6F39B1F5">
        <w:rPr>
          <w:b w:val="1"/>
          <w:bCs w:val="1"/>
        </w:rPr>
        <w:t xml:space="preserve"> and </w:t>
      </w:r>
      <w:r w:rsidRPr="07BD4412" w:rsidR="6F39B1F5">
        <w:rPr>
          <w:b w:val="1"/>
          <w:bCs w:val="1"/>
          <w:i w:val="1"/>
          <w:iCs w:val="1"/>
        </w:rPr>
        <w:t>srs</w:t>
      </w:r>
      <w:r w:rsidRPr="07BD4412" w:rsidR="6F39B1F5">
        <w:rPr>
          <w:b w:val="1"/>
          <w:bCs w:val="1"/>
          <w:i w:val="1"/>
          <w:iCs w:val="1"/>
        </w:rPr>
        <w:t>-Config</w:t>
      </w:r>
      <w:r w:rsidRPr="07BD4412" w:rsidR="6F39B1F5">
        <w:rPr>
          <w:b w:val="1"/>
          <w:bCs w:val="1"/>
        </w:rPr>
        <w:t xml:space="preserve"> for which UE is not expected to receive RRC uplink reconfiguration in ongoing Type 2 CG-PUSCH and send LS to RAN2 </w:t>
      </w:r>
      <w:r w:rsidRPr="07BD4412" w:rsidR="29F8599B">
        <w:rPr>
          <w:b w:val="1"/>
          <w:bCs w:val="1"/>
        </w:rPr>
        <w:t>to specify the agreed parameters</w:t>
      </w:r>
    </w:p>
    <w:p w:rsidRPr="006C055B" w:rsidR="00AF4DA5" w:rsidP="00CF11AE" w:rsidRDefault="00B7370B" w14:paraId="6A03073E" w14:textId="0E334FC3">
      <w:pPr>
        <w:pStyle w:val="Heading1"/>
        <w:numPr>
          <w:ilvl w:val="0"/>
          <w:numId w:val="31"/>
        </w:numPr>
        <w:rPr>
          <w:rFonts w:ascii="Times New Roman" w:hAnsi="Times New Roman"/>
        </w:rPr>
      </w:pPr>
      <w:r w:rsidRPr="006C055B">
        <w:rPr>
          <w:rFonts w:ascii="Times New Roman" w:hAnsi="Times New Roman"/>
        </w:rPr>
        <w:t>References</w:t>
      </w:r>
    </w:p>
    <w:p w:rsidRPr="00DE4349" w:rsidR="00C754BB" w:rsidP="00CA383D" w:rsidRDefault="00DC22D5" w14:paraId="5C113A89" w14:textId="0D134F6F">
      <w:pPr>
        <w:pStyle w:val="ListParagraph"/>
        <w:numPr>
          <w:ilvl w:val="0"/>
          <w:numId w:val="36"/>
        </w:numPr>
        <w:rPr>
          <w:sz w:val="20"/>
          <w:szCs w:val="20"/>
          <w:lang w:val="en-US"/>
        </w:rPr>
      </w:pPr>
      <w:hyperlink w:tgtFrame="_blank" w:history="1" r:id="rId13">
        <w:r w:rsidRPr="00DE4349" w:rsidR="00CA383D">
          <w:rPr>
            <w:rStyle w:val="Hyperlink"/>
            <w:sz w:val="20"/>
            <w:szCs w:val="20"/>
            <w:lang w:val="en-GB"/>
          </w:rPr>
          <w:t>R1-2312341</w:t>
        </w:r>
      </w:hyperlink>
      <w:r w:rsidRPr="00DE4349" w:rsidR="00FA5517">
        <w:rPr>
          <w:sz w:val="20"/>
          <w:szCs w:val="20"/>
          <w:lang w:val="en-GB"/>
        </w:rPr>
        <w:t> </w:t>
      </w:r>
      <w:r w:rsidRPr="00DE4349" w:rsidR="00CA383D">
        <w:rPr>
          <w:sz w:val="20"/>
          <w:szCs w:val="20"/>
          <w:lang w:val="en-GB"/>
        </w:rPr>
        <w:t>Moderator summary #1 of clarifying several ambiguities with type 2 CG-PUSCH. Moderator (Qualcomm)</w:t>
      </w:r>
    </w:p>
    <w:p w:rsidRPr="00DE4349" w:rsidR="00E533E7" w:rsidP="00A71C46" w:rsidRDefault="00E803D8" w14:paraId="154E123A" w14:textId="17CA59F1">
      <w:pPr>
        <w:pStyle w:val="ListParagraph"/>
        <w:numPr>
          <w:ilvl w:val="0"/>
          <w:numId w:val="36"/>
        </w:numPr>
        <w:rPr>
          <w:sz w:val="20"/>
          <w:szCs w:val="20"/>
          <w:lang w:val="en-US"/>
        </w:rPr>
      </w:pPr>
      <w:r w:rsidRPr="00DE4349">
        <w:rPr>
          <w:sz w:val="20"/>
          <w:szCs w:val="20"/>
          <w:lang w:val="en-US"/>
        </w:rPr>
        <w:t>3GPP TS 38.331: NR; Radio Resource Control (RRC); Protocol specification," Version 1</w:t>
      </w:r>
      <w:r w:rsidRPr="00DE4349" w:rsidR="00A0361B">
        <w:rPr>
          <w:sz w:val="20"/>
          <w:szCs w:val="20"/>
          <w:lang w:val="en-US"/>
        </w:rPr>
        <w:t>8</w:t>
      </w:r>
      <w:r w:rsidRPr="00DE4349">
        <w:rPr>
          <w:sz w:val="20"/>
          <w:szCs w:val="20"/>
          <w:lang w:val="en-US"/>
        </w:rPr>
        <w:t>.</w:t>
      </w:r>
      <w:r w:rsidRPr="00DE4349" w:rsidR="00A0361B">
        <w:rPr>
          <w:sz w:val="20"/>
          <w:szCs w:val="20"/>
          <w:lang w:val="en-US"/>
        </w:rPr>
        <w:t>0</w:t>
      </w:r>
      <w:r w:rsidRPr="00DE4349">
        <w:rPr>
          <w:sz w:val="20"/>
          <w:szCs w:val="20"/>
          <w:lang w:val="en-US"/>
        </w:rPr>
        <w:t>.0, December 202</w:t>
      </w:r>
      <w:r w:rsidRPr="00DE4349" w:rsidR="00A0361B">
        <w:rPr>
          <w:sz w:val="20"/>
          <w:szCs w:val="20"/>
          <w:lang w:val="en-US"/>
        </w:rPr>
        <w:t>3</w:t>
      </w:r>
      <w:r w:rsidRPr="00DE4349">
        <w:rPr>
          <w:sz w:val="20"/>
          <w:szCs w:val="20"/>
          <w:lang w:val="en-US"/>
        </w:rPr>
        <w:t>.</w:t>
      </w:r>
    </w:p>
    <w:sectPr w:rsidRPr="00DE4349" w:rsidR="00E533E7" w:rsidSect="002F2780">
      <w:footnotePr>
        <w:numRestart w:val="eachSect"/>
      </w:footnotePr>
      <w:pgSz w:w="11907" w:h="16840" w:orient="portrait" w:code="9"/>
      <w:pgMar w:top="1135"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04C4E" w:rsidRDefault="00804C4E" w14:paraId="368E2871" w14:textId="77777777">
      <w:r>
        <w:separator/>
      </w:r>
    </w:p>
  </w:endnote>
  <w:endnote w:type="continuationSeparator" w:id="0">
    <w:p w:rsidR="00804C4E" w:rsidRDefault="00804C4E" w14:paraId="7F69286E" w14:textId="77777777">
      <w:r>
        <w:continuationSeparator/>
      </w:r>
    </w:p>
  </w:endnote>
  <w:endnote w:type="continuationNotice" w:id="1">
    <w:p w:rsidR="00804C4E" w:rsidRDefault="00804C4E" w14:paraId="5A634454"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04C4E" w:rsidRDefault="00804C4E" w14:paraId="06578651" w14:textId="77777777">
      <w:r>
        <w:separator/>
      </w:r>
    </w:p>
  </w:footnote>
  <w:footnote w:type="continuationSeparator" w:id="0">
    <w:p w:rsidR="00804C4E" w:rsidRDefault="00804C4E" w14:paraId="36A217F4" w14:textId="77777777">
      <w:r>
        <w:continuationSeparator/>
      </w:r>
    </w:p>
  </w:footnote>
  <w:footnote w:type="continuationNotice" w:id="1">
    <w:p w:rsidR="00804C4E" w:rsidRDefault="00804C4E" w14:paraId="07257E5D"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hint="default" w:ascii="Arial" w:hAnsi="Arial"/>
      </w:rPr>
    </w:lvl>
    <w:lvl w:ilvl="1" w:tplc="515E0952">
      <w:numFmt w:val="bullet"/>
      <w:pStyle w:val="RAN1bullet2"/>
      <w:lvlText w:val="–"/>
      <w:lvlJc w:val="left"/>
      <w:pPr>
        <w:tabs>
          <w:tab w:val="num" w:pos="1440"/>
        </w:tabs>
        <w:ind w:left="1440" w:hanging="360"/>
      </w:pPr>
      <w:rPr>
        <w:rFonts w:hint="default" w:ascii="Arial" w:hAnsi="Arial"/>
      </w:rPr>
    </w:lvl>
    <w:lvl w:ilvl="2" w:tplc="CEC60A12">
      <w:start w:val="1"/>
      <w:numFmt w:val="bullet"/>
      <w:lvlText w:val="•"/>
      <w:lvlJc w:val="left"/>
      <w:pPr>
        <w:tabs>
          <w:tab w:val="num" w:pos="2160"/>
        </w:tabs>
        <w:ind w:left="2160" w:hanging="360"/>
      </w:pPr>
      <w:rPr>
        <w:rFonts w:hint="default" w:ascii="Arial" w:hAnsi="Arial"/>
      </w:rPr>
    </w:lvl>
    <w:lvl w:ilvl="3" w:tplc="DA28EE96">
      <w:start w:val="1"/>
      <w:numFmt w:val="bullet"/>
      <w:lvlText w:val="•"/>
      <w:lvlJc w:val="left"/>
      <w:pPr>
        <w:tabs>
          <w:tab w:val="num" w:pos="2880"/>
        </w:tabs>
        <w:ind w:left="2880" w:hanging="360"/>
      </w:pPr>
      <w:rPr>
        <w:rFonts w:hint="default" w:ascii="Arial" w:hAnsi="Arial"/>
      </w:rPr>
    </w:lvl>
    <w:lvl w:ilvl="4" w:tplc="7CD4691C">
      <w:start w:val="1"/>
      <w:numFmt w:val="bullet"/>
      <w:lvlText w:val="•"/>
      <w:lvlJc w:val="left"/>
      <w:pPr>
        <w:tabs>
          <w:tab w:val="num" w:pos="3600"/>
        </w:tabs>
        <w:ind w:left="3600" w:hanging="360"/>
      </w:pPr>
      <w:rPr>
        <w:rFonts w:hint="default" w:ascii="Arial" w:hAnsi="Arial"/>
      </w:rPr>
    </w:lvl>
    <w:lvl w:ilvl="5" w:tplc="AAF043BA">
      <w:numFmt w:val="bullet"/>
      <w:lvlText w:val="-"/>
      <w:lvlJc w:val="left"/>
      <w:pPr>
        <w:ind w:left="4320" w:hanging="360"/>
      </w:pPr>
      <w:rPr>
        <w:rFonts w:hint="default" w:ascii="Times New Roman" w:hAnsi="Times New Roman" w:eastAsia="Times New Roman" w:cs="Times New Roman"/>
      </w:rPr>
    </w:lvl>
    <w:lvl w:ilvl="6" w:tplc="24AAF882" w:tentative="1">
      <w:start w:val="1"/>
      <w:numFmt w:val="bullet"/>
      <w:lvlText w:val="•"/>
      <w:lvlJc w:val="left"/>
      <w:pPr>
        <w:tabs>
          <w:tab w:val="num" w:pos="5040"/>
        </w:tabs>
        <w:ind w:left="5040" w:hanging="360"/>
      </w:pPr>
      <w:rPr>
        <w:rFonts w:hint="default" w:ascii="Arial" w:hAnsi="Arial"/>
      </w:rPr>
    </w:lvl>
    <w:lvl w:ilvl="7" w:tplc="4036A71C" w:tentative="1">
      <w:start w:val="1"/>
      <w:numFmt w:val="bullet"/>
      <w:lvlText w:val="•"/>
      <w:lvlJc w:val="left"/>
      <w:pPr>
        <w:tabs>
          <w:tab w:val="num" w:pos="5760"/>
        </w:tabs>
        <w:ind w:left="5760" w:hanging="360"/>
      </w:pPr>
      <w:rPr>
        <w:rFonts w:hint="default" w:ascii="Arial" w:hAnsi="Arial"/>
      </w:rPr>
    </w:lvl>
    <w:lvl w:ilvl="8" w:tplc="8BCEDA40" w:tentative="1">
      <w:start w:val="1"/>
      <w:numFmt w:val="bullet"/>
      <w:lvlText w:val="•"/>
      <w:lvlJc w:val="left"/>
      <w:pPr>
        <w:tabs>
          <w:tab w:val="num" w:pos="6480"/>
        </w:tabs>
        <w:ind w:left="6480" w:hanging="360"/>
      </w:pPr>
      <w:rPr>
        <w:rFonts w:hint="default" w:ascii="Arial" w:hAnsi="Arial"/>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90789D"/>
    <w:multiLevelType w:val="hybridMultilevel"/>
    <w:tmpl w:val="FC366018"/>
    <w:lvl w:ilvl="0" w:tplc="40E2A6BA">
      <w:start w:val="54"/>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17022D8"/>
    <w:multiLevelType w:val="hybridMultilevel"/>
    <w:tmpl w:val="A31004D0"/>
    <w:lvl w:ilvl="0" w:tplc="F9664DFE">
      <w:start w:val="1"/>
      <w:numFmt w:val="decimal"/>
      <w:lvlText w:val="%1"/>
      <w:lvlJc w:val="left"/>
      <w:pPr>
        <w:ind w:left="570" w:hanging="57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F45305"/>
    <w:multiLevelType w:val="hybridMultilevel"/>
    <w:tmpl w:val="B9F226D8"/>
    <w:lvl w:ilvl="0" w:tplc="041D0001">
      <w:numFmt w:val="bullet"/>
      <w:lvlText w:val="-"/>
      <w:lvlJc w:val="left"/>
      <w:pPr>
        <w:tabs>
          <w:tab w:val="num" w:pos="644"/>
        </w:tabs>
        <w:ind w:left="644" w:hanging="360"/>
      </w:pPr>
      <w:rPr>
        <w:rFonts w:hint="default" w:ascii="Times New Roman" w:hAnsi="Times New Roman" w:eastAsia="Times New Roman" w:cs="Times New Roman"/>
      </w:rPr>
    </w:lvl>
    <w:lvl w:ilvl="1" w:tplc="041D0003">
      <w:start w:val="1"/>
      <w:numFmt w:val="bullet"/>
      <w:lvlText w:val="o"/>
      <w:lvlJc w:val="left"/>
      <w:pPr>
        <w:tabs>
          <w:tab w:val="num" w:pos="990"/>
        </w:tabs>
        <w:ind w:left="990" w:hanging="360"/>
      </w:pPr>
      <w:rPr>
        <w:rFonts w:hint="default" w:ascii="Courier New" w:hAnsi="Courier New" w:cs="Courier New"/>
      </w:rPr>
    </w:lvl>
    <w:lvl w:ilvl="2" w:tplc="B9AE01A8">
      <w:start w:val="1"/>
      <w:numFmt w:val="bullet"/>
      <w:lvlText w:val=""/>
      <w:lvlJc w:val="left"/>
      <w:pPr>
        <w:tabs>
          <w:tab w:val="num" w:pos="1350"/>
        </w:tabs>
        <w:ind w:left="1350" w:hanging="360"/>
      </w:pPr>
      <w:rPr>
        <w:rFonts w:hint="default" w:ascii="Wingdings" w:hAnsi="Wingdings"/>
        <w:lang w:val="en-US"/>
      </w:rPr>
    </w:lvl>
    <w:lvl w:ilvl="3" w:tplc="041D0001">
      <w:start w:val="1"/>
      <w:numFmt w:val="bullet"/>
      <w:lvlText w:val=""/>
      <w:lvlJc w:val="left"/>
      <w:pPr>
        <w:tabs>
          <w:tab w:val="num" w:pos="2804"/>
        </w:tabs>
        <w:ind w:left="2804" w:hanging="360"/>
      </w:pPr>
      <w:rPr>
        <w:rFonts w:hint="default" w:ascii="Symbol" w:hAnsi="Symbol"/>
      </w:rPr>
    </w:lvl>
    <w:lvl w:ilvl="4" w:tplc="041D0003">
      <w:start w:val="1"/>
      <w:numFmt w:val="bullet"/>
      <w:lvlText w:val="o"/>
      <w:lvlJc w:val="left"/>
      <w:pPr>
        <w:tabs>
          <w:tab w:val="num" w:pos="3524"/>
        </w:tabs>
        <w:ind w:left="3524" w:hanging="360"/>
      </w:pPr>
      <w:rPr>
        <w:rFonts w:hint="default" w:ascii="Courier New" w:hAnsi="Courier New" w:cs="Courier New"/>
      </w:rPr>
    </w:lvl>
    <w:lvl w:ilvl="5" w:tplc="041D0005" w:tentative="1">
      <w:start w:val="1"/>
      <w:numFmt w:val="bullet"/>
      <w:lvlText w:val=""/>
      <w:lvlJc w:val="left"/>
      <w:pPr>
        <w:tabs>
          <w:tab w:val="num" w:pos="4244"/>
        </w:tabs>
        <w:ind w:left="4244" w:hanging="360"/>
      </w:pPr>
      <w:rPr>
        <w:rFonts w:hint="default" w:ascii="Wingdings" w:hAnsi="Wingdings"/>
      </w:rPr>
    </w:lvl>
    <w:lvl w:ilvl="6" w:tplc="041D0001" w:tentative="1">
      <w:start w:val="1"/>
      <w:numFmt w:val="bullet"/>
      <w:lvlText w:val=""/>
      <w:lvlJc w:val="left"/>
      <w:pPr>
        <w:tabs>
          <w:tab w:val="num" w:pos="4964"/>
        </w:tabs>
        <w:ind w:left="4964" w:hanging="360"/>
      </w:pPr>
      <w:rPr>
        <w:rFonts w:hint="default" w:ascii="Symbol" w:hAnsi="Symbol"/>
      </w:rPr>
    </w:lvl>
    <w:lvl w:ilvl="7" w:tplc="041D0003" w:tentative="1">
      <w:start w:val="1"/>
      <w:numFmt w:val="bullet"/>
      <w:lvlText w:val="o"/>
      <w:lvlJc w:val="left"/>
      <w:pPr>
        <w:tabs>
          <w:tab w:val="num" w:pos="5684"/>
        </w:tabs>
        <w:ind w:left="5684" w:hanging="360"/>
      </w:pPr>
      <w:rPr>
        <w:rFonts w:hint="default" w:ascii="Courier New" w:hAnsi="Courier New" w:cs="Courier New"/>
      </w:rPr>
    </w:lvl>
    <w:lvl w:ilvl="8" w:tplc="041D0005" w:tentative="1">
      <w:start w:val="1"/>
      <w:numFmt w:val="bullet"/>
      <w:lvlText w:val=""/>
      <w:lvlJc w:val="left"/>
      <w:pPr>
        <w:tabs>
          <w:tab w:val="num" w:pos="6404"/>
        </w:tabs>
        <w:ind w:left="6404" w:hanging="360"/>
      </w:pPr>
      <w:rPr>
        <w:rFonts w:hint="default" w:ascii="Wingdings" w:hAnsi="Wingdings"/>
      </w:rPr>
    </w:lvl>
  </w:abstractNum>
  <w:abstractNum w:abstractNumId="6" w15:restartNumberingAfterBreak="0">
    <w:nsid w:val="19EE70FF"/>
    <w:multiLevelType w:val="hybridMultilevel"/>
    <w:tmpl w:val="B4105F1A"/>
    <w:lvl w:ilvl="0" w:tplc="40E2A6BA">
      <w:start w:val="54"/>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1C244091"/>
    <w:multiLevelType w:val="hybridMultilevel"/>
    <w:tmpl w:val="66DC7EAE"/>
    <w:lvl w:ilvl="0" w:tplc="7DC2F8D0">
      <w:start w:val="1"/>
      <w:numFmt w:val="bullet"/>
      <w:pStyle w:val="Heading1"/>
      <w:lvlText w:val="•"/>
      <w:lvlJc w:val="left"/>
      <w:pPr>
        <w:ind w:left="720" w:hanging="360"/>
      </w:pPr>
      <w:rPr>
        <w:rFonts w:hint="default" w:ascii="Arial" w:hAnsi="Arial"/>
      </w:rPr>
    </w:lvl>
    <w:lvl w:ilvl="1" w:tplc="04090003">
      <w:start w:val="1"/>
      <w:numFmt w:val="bullet"/>
      <w:pStyle w:val="Heading2"/>
      <w:lvlText w:val="o"/>
      <w:lvlJc w:val="left"/>
      <w:pPr>
        <w:ind w:left="1440" w:hanging="360"/>
      </w:pPr>
      <w:rPr>
        <w:rFonts w:hint="default" w:ascii="Courier New" w:hAnsi="Courier New" w:cs="Courier New"/>
      </w:rPr>
    </w:lvl>
    <w:lvl w:ilvl="2" w:tplc="04090005">
      <w:start w:val="1"/>
      <w:numFmt w:val="bullet"/>
      <w:pStyle w:val="Heading3"/>
      <w:lvlText w:val=""/>
      <w:lvlJc w:val="left"/>
      <w:pPr>
        <w:ind w:left="2160" w:hanging="360"/>
      </w:pPr>
      <w:rPr>
        <w:rFonts w:hint="default" w:ascii="Wingdings" w:hAnsi="Wingdings"/>
      </w:rPr>
    </w:lvl>
    <w:lvl w:ilvl="3" w:tplc="04090001" w:tentative="1">
      <w:start w:val="1"/>
      <w:numFmt w:val="bullet"/>
      <w:pStyle w:val="Heading4"/>
      <w:lvlText w:val=""/>
      <w:lvlJc w:val="left"/>
      <w:pPr>
        <w:ind w:left="2880" w:hanging="360"/>
      </w:pPr>
      <w:rPr>
        <w:rFonts w:hint="default" w:ascii="Symbol" w:hAnsi="Symbol"/>
      </w:rPr>
    </w:lvl>
    <w:lvl w:ilvl="4" w:tplc="04090003" w:tentative="1">
      <w:start w:val="1"/>
      <w:numFmt w:val="bullet"/>
      <w:pStyle w:val="Heading5"/>
      <w:lvlText w:val="o"/>
      <w:lvlJc w:val="left"/>
      <w:pPr>
        <w:ind w:left="3600" w:hanging="360"/>
      </w:pPr>
      <w:rPr>
        <w:rFonts w:hint="default" w:ascii="Courier New" w:hAnsi="Courier New" w:cs="Courier New"/>
      </w:rPr>
    </w:lvl>
    <w:lvl w:ilvl="5" w:tplc="04090005" w:tentative="1">
      <w:start w:val="1"/>
      <w:numFmt w:val="bullet"/>
      <w:pStyle w:val="Heading6"/>
      <w:lvlText w:val=""/>
      <w:lvlJc w:val="left"/>
      <w:pPr>
        <w:ind w:left="4320" w:hanging="360"/>
      </w:pPr>
      <w:rPr>
        <w:rFonts w:hint="default" w:ascii="Wingdings" w:hAnsi="Wingdings"/>
      </w:rPr>
    </w:lvl>
    <w:lvl w:ilvl="6" w:tplc="04090001" w:tentative="1">
      <w:start w:val="1"/>
      <w:numFmt w:val="bullet"/>
      <w:pStyle w:val="Heading7"/>
      <w:lvlText w:val=""/>
      <w:lvlJc w:val="left"/>
      <w:pPr>
        <w:ind w:left="5040" w:hanging="360"/>
      </w:pPr>
      <w:rPr>
        <w:rFonts w:hint="default" w:ascii="Symbol" w:hAnsi="Symbol"/>
      </w:rPr>
    </w:lvl>
    <w:lvl w:ilvl="7" w:tplc="04090003" w:tentative="1">
      <w:start w:val="1"/>
      <w:numFmt w:val="bullet"/>
      <w:pStyle w:val="Heading8"/>
      <w:lvlText w:val="o"/>
      <w:lvlJc w:val="left"/>
      <w:pPr>
        <w:ind w:left="5760" w:hanging="360"/>
      </w:pPr>
      <w:rPr>
        <w:rFonts w:hint="default" w:ascii="Courier New" w:hAnsi="Courier New" w:cs="Courier New"/>
      </w:rPr>
    </w:lvl>
    <w:lvl w:ilvl="8" w:tplc="04090005" w:tentative="1">
      <w:start w:val="1"/>
      <w:numFmt w:val="bullet"/>
      <w:pStyle w:val="Heading9"/>
      <w:lvlText w:val=""/>
      <w:lvlJc w:val="left"/>
      <w:pPr>
        <w:ind w:left="6480" w:hanging="360"/>
      </w:pPr>
      <w:rPr>
        <w:rFonts w:hint="default" w:ascii="Wingdings" w:hAnsi="Wingdings"/>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hint="default" w:ascii="Symbol" w:hAnsi="Symbol"/>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hint="default" w:ascii="Symbol" w:hAnsi="Symbol"/>
      </w:rPr>
    </w:lvl>
    <w:lvl w:ilvl="1" w:tplc="0409000B">
      <w:start w:val="1"/>
      <w:numFmt w:val="bullet"/>
      <w:lvlText w:val="o"/>
      <w:lvlJc w:val="left"/>
      <w:pPr>
        <w:ind w:left="1440" w:hanging="360"/>
      </w:pPr>
      <w:rPr>
        <w:rFonts w:hint="default" w:ascii="Courier New" w:hAnsi="Courier New" w:cs="Courier New"/>
      </w:rPr>
    </w:lvl>
    <w:lvl w:ilvl="2" w:tplc="0409000D">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B" w:tentative="1">
      <w:start w:val="1"/>
      <w:numFmt w:val="bullet"/>
      <w:lvlText w:val="o"/>
      <w:lvlJc w:val="left"/>
      <w:pPr>
        <w:ind w:left="3600" w:hanging="360"/>
      </w:pPr>
      <w:rPr>
        <w:rFonts w:hint="default" w:ascii="Courier New" w:hAnsi="Courier New" w:cs="Courier New"/>
      </w:rPr>
    </w:lvl>
    <w:lvl w:ilvl="5" w:tplc="0409000D"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B" w:tentative="1">
      <w:start w:val="1"/>
      <w:numFmt w:val="bullet"/>
      <w:lvlText w:val="o"/>
      <w:lvlJc w:val="left"/>
      <w:pPr>
        <w:ind w:left="5760" w:hanging="360"/>
      </w:pPr>
      <w:rPr>
        <w:rFonts w:hint="default" w:ascii="Courier New" w:hAnsi="Courier New" w:cs="Courier New"/>
      </w:rPr>
    </w:lvl>
    <w:lvl w:ilvl="8" w:tplc="0409000D" w:tentative="1">
      <w:start w:val="1"/>
      <w:numFmt w:val="bullet"/>
      <w:lvlText w:val=""/>
      <w:lvlJc w:val="left"/>
      <w:pPr>
        <w:ind w:left="6480" w:hanging="360"/>
      </w:pPr>
      <w:rPr>
        <w:rFonts w:hint="default" w:ascii="Wingdings" w:hAnsi="Wingdings"/>
      </w:rPr>
    </w:lvl>
  </w:abstractNum>
  <w:abstractNum w:abstractNumId="10" w15:restartNumberingAfterBreak="0">
    <w:nsid w:val="2F046CCF"/>
    <w:multiLevelType w:val="hybridMultilevel"/>
    <w:tmpl w:val="7A8CADBC"/>
    <w:lvl w:ilvl="0" w:tplc="FFFFFFFF">
      <w:start w:val="1"/>
      <w:numFmt w:val="decimal"/>
      <w:lvlText w:val="%1"/>
      <w:lvlJc w:val="left"/>
      <w:pPr>
        <w:ind w:left="570" w:hanging="57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2" w15:restartNumberingAfterBreak="0">
    <w:nsid w:val="31B112CC"/>
    <w:multiLevelType w:val="hybridMultilevel"/>
    <w:tmpl w:val="5A921884"/>
    <w:lvl w:ilvl="0" w:tplc="DF9E663A">
      <w:start w:val="47"/>
      <w:numFmt w:val="bullet"/>
      <w:lvlText w:val="-"/>
      <w:lvlJc w:val="left"/>
      <w:pPr>
        <w:ind w:left="720" w:hanging="360"/>
      </w:pPr>
      <w:rPr>
        <w:rFonts w:hint="default" w:ascii="Times New Roman" w:hAnsi="Times New Roma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hint="default" w:ascii="Symbol" w:hAnsi="Symbol" w:eastAsia="Times New Roman"/>
        <w:color w:val="auto"/>
      </w:rPr>
    </w:lvl>
  </w:abstractNum>
  <w:abstractNum w:abstractNumId="14" w15:restartNumberingAfterBreak="0">
    <w:nsid w:val="387E74FA"/>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AC1288"/>
    <w:multiLevelType w:val="hybridMultilevel"/>
    <w:tmpl w:val="89CCCA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526168D"/>
    <w:multiLevelType w:val="hybridMultilevel"/>
    <w:tmpl w:val="92C04616"/>
    <w:lvl w:ilvl="0" w:tplc="04090001">
      <w:start w:val="1"/>
      <w:numFmt w:val="bullet"/>
      <w:lvlText w:val=""/>
      <w:lvlJc w:val="left"/>
      <w:pPr>
        <w:ind w:left="480" w:hanging="480"/>
      </w:pPr>
      <w:rPr>
        <w:rFonts w:hint="default" w:ascii="Wingdings" w:hAnsi="Wingdings"/>
      </w:rPr>
    </w:lvl>
    <w:lvl w:ilvl="1" w:tplc="04090003">
      <w:start w:val="1"/>
      <w:numFmt w:val="bullet"/>
      <w:lvlText w:val=""/>
      <w:lvlJc w:val="left"/>
      <w:pPr>
        <w:ind w:left="960" w:hanging="480"/>
      </w:pPr>
      <w:rPr>
        <w:rFonts w:hint="default" w:ascii="Wingdings" w:hAnsi="Wingdings"/>
      </w:rPr>
    </w:lvl>
    <w:lvl w:ilvl="2" w:tplc="04090005">
      <w:start w:val="1"/>
      <w:numFmt w:val="bullet"/>
      <w:lvlText w:val=""/>
      <w:lvlJc w:val="left"/>
      <w:pPr>
        <w:ind w:left="1440" w:hanging="480"/>
      </w:pPr>
      <w:rPr>
        <w:rFonts w:hint="default" w:ascii="Wingdings" w:hAnsi="Wingdings"/>
      </w:rPr>
    </w:lvl>
    <w:lvl w:ilvl="3" w:tplc="04090001">
      <w:start w:val="1"/>
      <w:numFmt w:val="bullet"/>
      <w:lvlText w:val=""/>
      <w:lvlJc w:val="left"/>
      <w:pPr>
        <w:ind w:left="1920" w:hanging="480"/>
      </w:pPr>
      <w:rPr>
        <w:rFonts w:hint="default" w:ascii="Wingdings" w:hAnsi="Wingdings"/>
      </w:rPr>
    </w:lvl>
    <w:lvl w:ilvl="4" w:tplc="04090003">
      <w:start w:val="1"/>
      <w:numFmt w:val="bullet"/>
      <w:lvlText w:val=""/>
      <w:lvlJc w:val="left"/>
      <w:pPr>
        <w:ind w:left="2400" w:hanging="480"/>
      </w:pPr>
      <w:rPr>
        <w:rFonts w:hint="default" w:ascii="Wingdings" w:hAnsi="Wingdings"/>
      </w:rPr>
    </w:lvl>
    <w:lvl w:ilvl="5" w:tplc="04090005">
      <w:start w:val="1"/>
      <w:numFmt w:val="bullet"/>
      <w:lvlText w:val=""/>
      <w:lvlJc w:val="left"/>
      <w:pPr>
        <w:ind w:left="2880" w:hanging="480"/>
      </w:pPr>
      <w:rPr>
        <w:rFonts w:hint="default" w:ascii="Wingdings" w:hAnsi="Wingdings"/>
      </w:rPr>
    </w:lvl>
    <w:lvl w:ilvl="6" w:tplc="04090001">
      <w:start w:val="1"/>
      <w:numFmt w:val="bullet"/>
      <w:lvlText w:val=""/>
      <w:lvlJc w:val="left"/>
      <w:pPr>
        <w:ind w:left="3360" w:hanging="480"/>
      </w:pPr>
      <w:rPr>
        <w:rFonts w:hint="default" w:ascii="Wingdings" w:hAnsi="Wingdings"/>
      </w:rPr>
    </w:lvl>
    <w:lvl w:ilvl="7" w:tplc="04090003">
      <w:start w:val="1"/>
      <w:numFmt w:val="bullet"/>
      <w:lvlText w:val=""/>
      <w:lvlJc w:val="left"/>
      <w:pPr>
        <w:ind w:left="3840" w:hanging="480"/>
      </w:pPr>
      <w:rPr>
        <w:rFonts w:hint="default" w:ascii="Wingdings" w:hAnsi="Wingdings"/>
      </w:rPr>
    </w:lvl>
    <w:lvl w:ilvl="8" w:tplc="04090005">
      <w:start w:val="1"/>
      <w:numFmt w:val="bullet"/>
      <w:lvlText w:val=""/>
      <w:lvlJc w:val="left"/>
      <w:pPr>
        <w:ind w:left="4320" w:hanging="480"/>
      </w:pPr>
      <w:rPr>
        <w:rFonts w:hint="default" w:ascii="Wingdings" w:hAnsi="Wingdings"/>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hint="default" w:ascii="Symbol" w:hAnsi="Symbol"/>
        <w:lang w:val="en-US"/>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A6213E"/>
    <w:multiLevelType w:val="hybridMultilevel"/>
    <w:tmpl w:val="B3BE0C48"/>
    <w:lvl w:ilvl="0" w:tplc="04090001">
      <w:start w:val="1"/>
      <w:numFmt w:val="bullet"/>
      <w:pStyle w:val="item"/>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hint="default" w:ascii="Times New Roman" w:hAnsi="Times New Roman"/>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9452E91"/>
    <w:multiLevelType w:val="hybridMultilevel"/>
    <w:tmpl w:val="CC6E3424"/>
    <w:lvl w:ilvl="0" w:tplc="8E30644A">
      <w:numFmt w:val="bullet"/>
      <w:lvlText w:val="-"/>
      <w:lvlJc w:val="left"/>
      <w:pPr>
        <w:ind w:left="760" w:hanging="360"/>
      </w:pPr>
      <w:rPr>
        <w:rFonts w:hint="default" w:ascii="Arial" w:hAnsi="Arial" w:eastAsia="Malgun Gothic" w:cs="Arial"/>
      </w:rPr>
    </w:lvl>
    <w:lvl w:ilvl="1" w:tplc="04090003">
      <w:start w:val="1"/>
      <w:numFmt w:val="bullet"/>
      <w:lvlText w:val=""/>
      <w:lvlJc w:val="left"/>
      <w:pPr>
        <w:ind w:left="1200" w:hanging="400"/>
      </w:pPr>
      <w:rPr>
        <w:rFonts w:hint="default" w:ascii="Wingdings" w:hAnsi="Wingdings"/>
      </w:rPr>
    </w:lvl>
    <w:lvl w:ilvl="2" w:tplc="04090005">
      <w:start w:val="1"/>
      <w:numFmt w:val="bullet"/>
      <w:lvlText w:val=""/>
      <w:lvlJc w:val="left"/>
      <w:pPr>
        <w:ind w:left="1600" w:hanging="400"/>
      </w:pPr>
      <w:rPr>
        <w:rFonts w:hint="default" w:ascii="Wingdings" w:hAnsi="Wingdings"/>
      </w:rPr>
    </w:lvl>
    <w:lvl w:ilvl="3" w:tplc="04090001">
      <w:start w:val="1"/>
      <w:numFmt w:val="bullet"/>
      <w:lvlText w:val=""/>
      <w:lvlJc w:val="left"/>
      <w:pPr>
        <w:ind w:left="2000" w:hanging="400"/>
      </w:pPr>
      <w:rPr>
        <w:rFonts w:hint="default" w:ascii="Wingdings" w:hAnsi="Wingdings"/>
      </w:rPr>
    </w:lvl>
    <w:lvl w:ilvl="4" w:tplc="04090003">
      <w:start w:val="1"/>
      <w:numFmt w:val="bullet"/>
      <w:lvlText w:val=""/>
      <w:lvlJc w:val="left"/>
      <w:pPr>
        <w:ind w:left="2400" w:hanging="400"/>
      </w:pPr>
      <w:rPr>
        <w:rFonts w:hint="default" w:ascii="Wingdings" w:hAnsi="Wingdings"/>
      </w:rPr>
    </w:lvl>
    <w:lvl w:ilvl="5" w:tplc="04090005">
      <w:start w:val="1"/>
      <w:numFmt w:val="bullet"/>
      <w:lvlText w:val=""/>
      <w:lvlJc w:val="left"/>
      <w:pPr>
        <w:ind w:left="2800" w:hanging="400"/>
      </w:pPr>
      <w:rPr>
        <w:rFonts w:hint="default" w:ascii="Wingdings" w:hAnsi="Wingdings"/>
      </w:rPr>
    </w:lvl>
    <w:lvl w:ilvl="6" w:tplc="04090001">
      <w:start w:val="1"/>
      <w:numFmt w:val="bullet"/>
      <w:lvlText w:val=""/>
      <w:lvlJc w:val="left"/>
      <w:pPr>
        <w:ind w:left="3200" w:hanging="400"/>
      </w:pPr>
      <w:rPr>
        <w:rFonts w:hint="default" w:ascii="Wingdings" w:hAnsi="Wingdings"/>
      </w:rPr>
    </w:lvl>
    <w:lvl w:ilvl="7" w:tplc="04090003">
      <w:start w:val="1"/>
      <w:numFmt w:val="bullet"/>
      <w:lvlText w:val=""/>
      <w:lvlJc w:val="left"/>
      <w:pPr>
        <w:ind w:left="3600" w:hanging="400"/>
      </w:pPr>
      <w:rPr>
        <w:rFonts w:hint="default" w:ascii="Wingdings" w:hAnsi="Wingdings"/>
      </w:rPr>
    </w:lvl>
    <w:lvl w:ilvl="8" w:tplc="04090005">
      <w:start w:val="1"/>
      <w:numFmt w:val="bullet"/>
      <w:lvlText w:val=""/>
      <w:lvlJc w:val="left"/>
      <w:pPr>
        <w:ind w:left="4000" w:hanging="400"/>
      </w:pPr>
      <w:rPr>
        <w:rFonts w:hint="default" w:ascii="Wingdings" w:hAnsi="Wingdings"/>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hint="default" w:ascii="Symbol" w:hAnsi="Symbol"/>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hint="default" w:ascii="Symbol" w:hAnsi="Symbol"/>
      </w:rPr>
    </w:lvl>
  </w:abstractNum>
  <w:abstractNum w:abstractNumId="25" w15:restartNumberingAfterBreak="0">
    <w:nsid w:val="4D5B60E4"/>
    <w:multiLevelType w:val="hybridMultilevel"/>
    <w:tmpl w:val="2892B6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26" w15:restartNumberingAfterBreak="0">
    <w:nsid w:val="4EC92A9B"/>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hint="default" w:ascii="Times New Roman" w:hAnsi="Times New Roman" w:cs="Times New Roman"/>
        <w:b w:val="0"/>
        <w:bCs w:val="0"/>
        <w:i w:val="0"/>
        <w:iCs w:val="0"/>
        <w:sz w:val="20"/>
        <w:szCs w:val="16"/>
      </w:rPr>
    </w:lvl>
  </w:abstractNum>
  <w:abstractNum w:abstractNumId="29" w15:restartNumberingAfterBreak="0">
    <w:nsid w:val="57E41149"/>
    <w:multiLevelType w:val="hybridMultilevel"/>
    <w:tmpl w:val="99C24A24"/>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hint="default" w:ascii="Symbol" w:hAnsi="Symbol"/>
      </w:rPr>
    </w:lvl>
    <w:lvl w:ilvl="1" w:tplc="B7FE2C6E">
      <w:start w:val="1"/>
      <w:numFmt w:val="bullet"/>
      <w:pStyle w:val="bullet2"/>
      <w:lvlText w:val="o"/>
      <w:lvlJc w:val="left"/>
      <w:pPr>
        <w:ind w:left="1440" w:hanging="360"/>
      </w:pPr>
      <w:rPr>
        <w:rFonts w:hint="default" w:ascii="Courier New" w:hAnsi="Courier New" w:cs="Courier New"/>
      </w:rPr>
    </w:lvl>
    <w:lvl w:ilvl="2" w:tplc="FE06D868">
      <w:start w:val="1"/>
      <w:numFmt w:val="bullet"/>
      <w:pStyle w:val="bullet3"/>
      <w:lvlText w:val=""/>
      <w:lvlJc w:val="left"/>
      <w:pPr>
        <w:ind w:left="2160" w:hanging="360"/>
      </w:pPr>
      <w:rPr>
        <w:rFonts w:hint="default" w:ascii="Wingdings" w:hAnsi="Wingdings"/>
      </w:rPr>
    </w:lvl>
    <w:lvl w:ilvl="3" w:tplc="4922EF2E">
      <w:start w:val="1"/>
      <w:numFmt w:val="bullet"/>
      <w:pStyle w:val="bullet4"/>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617B6B6C"/>
    <w:multiLevelType w:val="hybridMultilevel"/>
    <w:tmpl w:val="62885DF2"/>
    <w:lvl w:ilvl="0" w:tplc="D8C8FC30">
      <w:start w:val="3"/>
      <w:numFmt w:val="bullet"/>
      <w:pStyle w:val="RAN1bullet1"/>
      <w:lvlText w:val=""/>
      <w:lvlJc w:val="left"/>
      <w:pPr>
        <w:ind w:left="720" w:hanging="360"/>
      </w:pPr>
      <w:rPr>
        <w:rFonts w:hint="default" w:ascii="Symbol" w:hAnsi="Symbol" w:eastAsia="Malgun Gothic" w:cs="Times New Roman"/>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6B2713A4"/>
    <w:multiLevelType w:val="hybridMultilevel"/>
    <w:tmpl w:val="406275B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hint="default" w:ascii="Symbol" w:hAnsi="Symbol"/>
      </w:rPr>
    </w:lvl>
    <w:lvl w:ilvl="1" w:tplc="FEC0D590">
      <w:start w:val="1"/>
      <w:numFmt w:val="bullet"/>
      <w:lvlText w:val=""/>
      <w:lvlJc w:val="left"/>
      <w:pPr>
        <w:ind w:left="1440" w:hanging="360"/>
      </w:pPr>
      <w:rPr>
        <w:rFonts w:hint="default" w:ascii="Symbol" w:hAnsi="Symbol"/>
      </w:rPr>
    </w:lvl>
    <w:lvl w:ilvl="2" w:tplc="0674CCC0">
      <w:start w:val="1"/>
      <w:numFmt w:val="bullet"/>
      <w:pStyle w:val="RAN1bullet3"/>
      <w:lvlText w:val="o"/>
      <w:lvlJc w:val="left"/>
      <w:pPr>
        <w:ind w:left="2160" w:hanging="360"/>
      </w:pPr>
      <w:rPr>
        <w:rFonts w:hint="default" w:ascii="Courier New" w:hAnsi="Courier New" w:cs="Courier New"/>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4" w15:restartNumberingAfterBreak="0">
    <w:nsid w:val="769505F2"/>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8400F48"/>
    <w:multiLevelType w:val="multilevel"/>
    <w:tmpl w:val="E7900D5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hint="default" w:ascii="Symbol" w:hAnsi="Symbol"/>
      </w:rPr>
    </w:lvl>
  </w:abstractNum>
  <w:abstractNum w:abstractNumId="37" w15:restartNumberingAfterBreak="0">
    <w:nsid w:val="7B1F39A9"/>
    <w:multiLevelType w:val="hybridMultilevel"/>
    <w:tmpl w:val="A31004D0"/>
    <w:lvl w:ilvl="0" w:tplc="FFFFFFFF">
      <w:start w:val="1"/>
      <w:numFmt w:val="decimal"/>
      <w:lvlText w:val="%1"/>
      <w:lvlJc w:val="left"/>
      <w:pPr>
        <w:ind w:left="570" w:hanging="57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hint="default" w:ascii="ZapfDingbats" w:hAnsi="ZapfDingbats"/>
        <w:b/>
        <w:i w:val="0"/>
        <w:color w:val="70CEF5"/>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hint="default" w:ascii="Wingdings" w:hAnsi="Wingdings"/>
      </w:rPr>
    </w:lvl>
  </w:abstractNum>
  <w:num w:numId="1" w16cid:durableId="498153561">
    <w:abstractNumId w:val="23"/>
  </w:num>
  <w:num w:numId="2" w16cid:durableId="8996773">
    <w:abstractNumId w:val="39"/>
  </w:num>
  <w:num w:numId="3" w16cid:durableId="1956250014">
    <w:abstractNumId w:val="24"/>
  </w:num>
  <w:num w:numId="4" w16cid:durableId="675809854">
    <w:abstractNumId w:val="19"/>
  </w:num>
  <w:num w:numId="5" w16cid:durableId="350306455">
    <w:abstractNumId w:val="2"/>
  </w:num>
  <w:num w:numId="6" w16cid:durableId="1540435731">
    <w:abstractNumId w:val="36"/>
  </w:num>
  <w:num w:numId="7" w16cid:durableId="1185361527">
    <w:abstractNumId w:val="15"/>
  </w:num>
  <w:num w:numId="8" w16cid:durableId="680162039">
    <w:abstractNumId w:val="7"/>
  </w:num>
  <w:num w:numId="9" w16cid:durableId="203489775">
    <w:abstractNumId w:val="20"/>
  </w:num>
  <w:num w:numId="10" w16cid:durableId="1012031767">
    <w:abstractNumId w:val="31"/>
  </w:num>
  <w:num w:numId="11" w16cid:durableId="1280724633">
    <w:abstractNumId w:val="30"/>
  </w:num>
  <w:num w:numId="12" w16cid:durableId="184446419">
    <w:abstractNumId w:val="21"/>
  </w:num>
  <w:num w:numId="13" w16cid:durableId="1103692361">
    <w:abstractNumId w:val="9"/>
  </w:num>
  <w:num w:numId="14" w16cid:durableId="345596920">
    <w:abstractNumId w:val="1"/>
  </w:num>
  <w:num w:numId="15" w16cid:durableId="50081835">
    <w:abstractNumId w:val="33"/>
  </w:num>
  <w:num w:numId="16" w16cid:durableId="897591541">
    <w:abstractNumId w:val="0"/>
  </w:num>
  <w:num w:numId="17" w16cid:durableId="1692606963">
    <w:abstractNumId w:val="27"/>
  </w:num>
  <w:num w:numId="18" w16cid:durableId="1738285540">
    <w:abstractNumId w:val="28"/>
  </w:num>
  <w:num w:numId="19" w16cid:durableId="1694375649">
    <w:abstractNumId w:val="38"/>
  </w:num>
  <w:num w:numId="20" w16cid:durableId="728114316">
    <w:abstractNumId w:val="11"/>
  </w:num>
  <w:num w:numId="21" w16cid:durableId="1520436724">
    <w:abstractNumId w:val="18"/>
  </w:num>
  <w:num w:numId="22" w16cid:durableId="1289580977">
    <w:abstractNumId w:val="13"/>
  </w:num>
  <w:num w:numId="23" w16cid:durableId="663362101">
    <w:abstractNumId w:val="8"/>
  </w:num>
  <w:num w:numId="24" w16cid:durableId="1631403174">
    <w:abstractNumId w:val="32"/>
  </w:num>
  <w:num w:numId="25" w16cid:durableId="1878665398">
    <w:abstractNumId w:val="4"/>
  </w:num>
  <w:num w:numId="26" w16cid:durableId="944272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24994685">
    <w:abstractNumId w:val="34"/>
  </w:num>
  <w:num w:numId="28" w16cid:durableId="1557282736">
    <w:abstractNumId w:val="16"/>
  </w:num>
  <w:num w:numId="29" w16cid:durableId="970331587">
    <w:abstractNumId w:val="37"/>
  </w:num>
  <w:num w:numId="30" w16cid:durableId="1959876603">
    <w:abstractNumId w:val="26"/>
  </w:num>
  <w:num w:numId="31" w16cid:durableId="310256168">
    <w:abstractNumId w:val="10"/>
  </w:num>
  <w:num w:numId="32" w16cid:durableId="965505277">
    <w:abstractNumId w:val="14"/>
  </w:num>
  <w:num w:numId="33" w16cid:durableId="1311131525">
    <w:abstractNumId w:val="5"/>
  </w:num>
  <w:num w:numId="34" w16cid:durableId="1960182664">
    <w:abstractNumId w:val="6"/>
  </w:num>
  <w:num w:numId="35" w16cid:durableId="1470517166">
    <w:abstractNumId w:val="3"/>
  </w:num>
  <w:num w:numId="36" w16cid:durableId="1208682024">
    <w:abstractNumId w:val="29"/>
  </w:num>
  <w:num w:numId="37" w16cid:durableId="46074612">
    <w:abstractNumId w:val="22"/>
  </w:num>
  <w:num w:numId="38" w16cid:durableId="1413091151">
    <w:abstractNumId w:val="12"/>
  </w:num>
  <w:num w:numId="39" w16cid:durableId="1330256886">
    <w:abstractNumId w:val="17"/>
  </w:num>
  <w:num w:numId="40" w16cid:durableId="1772121878">
    <w:abstractNumId w:val="25"/>
  </w:num>
  <w:num w:numId="41" w16cid:durableId="580332240">
    <w:abstractNumId w:val="35"/>
  </w:num>
  <w:numIdMacAtCleanup w:val="25"/>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50"/>
  <w:doNotDisplayPageBoundaries/>
  <w:printFractionalCharacterWidth/>
  <w:activeWritingStyle w:lang="en-US"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AE"/>
    <w:rsid w:val="00002B41"/>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2D9"/>
    <w:rsid w:val="00022350"/>
    <w:rsid w:val="00022B8C"/>
    <w:rsid w:val="00023742"/>
    <w:rsid w:val="00024924"/>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721"/>
    <w:rsid w:val="00041C9D"/>
    <w:rsid w:val="00041F28"/>
    <w:rsid w:val="00044CFA"/>
    <w:rsid w:val="00045893"/>
    <w:rsid w:val="000459C7"/>
    <w:rsid w:val="00046630"/>
    <w:rsid w:val="00046C80"/>
    <w:rsid w:val="0004743C"/>
    <w:rsid w:val="00050112"/>
    <w:rsid w:val="00050276"/>
    <w:rsid w:val="00050466"/>
    <w:rsid w:val="000505CC"/>
    <w:rsid w:val="000511F9"/>
    <w:rsid w:val="00051717"/>
    <w:rsid w:val="00051B32"/>
    <w:rsid w:val="0005230E"/>
    <w:rsid w:val="00052850"/>
    <w:rsid w:val="000528A2"/>
    <w:rsid w:val="00052BBA"/>
    <w:rsid w:val="00053588"/>
    <w:rsid w:val="00054966"/>
    <w:rsid w:val="00054B05"/>
    <w:rsid w:val="00054D9D"/>
    <w:rsid w:val="00055676"/>
    <w:rsid w:val="00056544"/>
    <w:rsid w:val="00056BDE"/>
    <w:rsid w:val="0005729F"/>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0B5C"/>
    <w:rsid w:val="00081EC2"/>
    <w:rsid w:val="00082154"/>
    <w:rsid w:val="00083800"/>
    <w:rsid w:val="00084A65"/>
    <w:rsid w:val="0008559A"/>
    <w:rsid w:val="000878F3"/>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A7D70"/>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3D8"/>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25"/>
    <w:rsid w:val="000F19DE"/>
    <w:rsid w:val="000F2E1F"/>
    <w:rsid w:val="000F37B0"/>
    <w:rsid w:val="000F4595"/>
    <w:rsid w:val="000F4CB2"/>
    <w:rsid w:val="000F4E44"/>
    <w:rsid w:val="000F4E90"/>
    <w:rsid w:val="000F568D"/>
    <w:rsid w:val="000F5FEB"/>
    <w:rsid w:val="000F6546"/>
    <w:rsid w:val="000F68D0"/>
    <w:rsid w:val="000F6B15"/>
    <w:rsid w:val="000F7223"/>
    <w:rsid w:val="0010170B"/>
    <w:rsid w:val="00101C4F"/>
    <w:rsid w:val="00102C9F"/>
    <w:rsid w:val="00103FC9"/>
    <w:rsid w:val="001068D2"/>
    <w:rsid w:val="001069F2"/>
    <w:rsid w:val="001103BD"/>
    <w:rsid w:val="00111208"/>
    <w:rsid w:val="001115E4"/>
    <w:rsid w:val="00111808"/>
    <w:rsid w:val="00111F7D"/>
    <w:rsid w:val="00112220"/>
    <w:rsid w:val="0011339F"/>
    <w:rsid w:val="00113B8F"/>
    <w:rsid w:val="00113C25"/>
    <w:rsid w:val="00113EC8"/>
    <w:rsid w:val="00114E96"/>
    <w:rsid w:val="001152C7"/>
    <w:rsid w:val="00115C88"/>
    <w:rsid w:val="0011644A"/>
    <w:rsid w:val="00117332"/>
    <w:rsid w:val="0011784B"/>
    <w:rsid w:val="001204DD"/>
    <w:rsid w:val="00121974"/>
    <w:rsid w:val="00121E76"/>
    <w:rsid w:val="00122839"/>
    <w:rsid w:val="001237AC"/>
    <w:rsid w:val="00124E12"/>
    <w:rsid w:val="00124E75"/>
    <w:rsid w:val="0012673D"/>
    <w:rsid w:val="001269B8"/>
    <w:rsid w:val="00127099"/>
    <w:rsid w:val="001321A1"/>
    <w:rsid w:val="00132830"/>
    <w:rsid w:val="00132B71"/>
    <w:rsid w:val="001337A5"/>
    <w:rsid w:val="0013427A"/>
    <w:rsid w:val="001348FE"/>
    <w:rsid w:val="00134B36"/>
    <w:rsid w:val="00134D55"/>
    <w:rsid w:val="0013510E"/>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983"/>
    <w:rsid w:val="00155BFD"/>
    <w:rsid w:val="00156ABA"/>
    <w:rsid w:val="00157390"/>
    <w:rsid w:val="00160998"/>
    <w:rsid w:val="00160CD6"/>
    <w:rsid w:val="00160F5F"/>
    <w:rsid w:val="00162308"/>
    <w:rsid w:val="0016316A"/>
    <w:rsid w:val="00163539"/>
    <w:rsid w:val="0016381F"/>
    <w:rsid w:val="00163D1D"/>
    <w:rsid w:val="00163F5C"/>
    <w:rsid w:val="00164171"/>
    <w:rsid w:val="00164E58"/>
    <w:rsid w:val="00165033"/>
    <w:rsid w:val="00165926"/>
    <w:rsid w:val="00165DEE"/>
    <w:rsid w:val="001665EB"/>
    <w:rsid w:val="001670EA"/>
    <w:rsid w:val="001674A0"/>
    <w:rsid w:val="00170A50"/>
    <w:rsid w:val="0017246A"/>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855"/>
    <w:rsid w:val="00196BF4"/>
    <w:rsid w:val="00196DBC"/>
    <w:rsid w:val="001972DA"/>
    <w:rsid w:val="001976AA"/>
    <w:rsid w:val="001A02F6"/>
    <w:rsid w:val="001A0B27"/>
    <w:rsid w:val="001A15C6"/>
    <w:rsid w:val="001A2C58"/>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0249"/>
    <w:rsid w:val="001D30C9"/>
    <w:rsid w:val="001D445B"/>
    <w:rsid w:val="001D46A0"/>
    <w:rsid w:val="001D50C2"/>
    <w:rsid w:val="001D753C"/>
    <w:rsid w:val="001D7CA4"/>
    <w:rsid w:val="001D7E58"/>
    <w:rsid w:val="001E0425"/>
    <w:rsid w:val="001E13B3"/>
    <w:rsid w:val="001E2DD5"/>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218"/>
    <w:rsid w:val="00200457"/>
    <w:rsid w:val="002035DE"/>
    <w:rsid w:val="002042D9"/>
    <w:rsid w:val="00204A2A"/>
    <w:rsid w:val="00204B22"/>
    <w:rsid w:val="00204B3A"/>
    <w:rsid w:val="0020535A"/>
    <w:rsid w:val="002055CB"/>
    <w:rsid w:val="002059EF"/>
    <w:rsid w:val="00205A4B"/>
    <w:rsid w:val="00205BDB"/>
    <w:rsid w:val="00205EFB"/>
    <w:rsid w:val="00206955"/>
    <w:rsid w:val="00206A79"/>
    <w:rsid w:val="00210309"/>
    <w:rsid w:val="002109E7"/>
    <w:rsid w:val="00211519"/>
    <w:rsid w:val="0021224B"/>
    <w:rsid w:val="002127B6"/>
    <w:rsid w:val="00212950"/>
    <w:rsid w:val="00212FB8"/>
    <w:rsid w:val="00213709"/>
    <w:rsid w:val="002149AF"/>
    <w:rsid w:val="00214A86"/>
    <w:rsid w:val="00215AAA"/>
    <w:rsid w:val="0021683C"/>
    <w:rsid w:val="00216F5F"/>
    <w:rsid w:val="00220615"/>
    <w:rsid w:val="00220D06"/>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C02"/>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6D81"/>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904"/>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7D68"/>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0F78"/>
    <w:rsid w:val="002E152D"/>
    <w:rsid w:val="002E1D74"/>
    <w:rsid w:val="002E2943"/>
    <w:rsid w:val="002E2CF1"/>
    <w:rsid w:val="002E3032"/>
    <w:rsid w:val="002E34AF"/>
    <w:rsid w:val="002E4AAC"/>
    <w:rsid w:val="002E53DE"/>
    <w:rsid w:val="002E563B"/>
    <w:rsid w:val="002E62D2"/>
    <w:rsid w:val="002E734F"/>
    <w:rsid w:val="002E74AF"/>
    <w:rsid w:val="002E758C"/>
    <w:rsid w:val="002F0133"/>
    <w:rsid w:val="002F1038"/>
    <w:rsid w:val="002F22FF"/>
    <w:rsid w:val="002F2780"/>
    <w:rsid w:val="002F28AA"/>
    <w:rsid w:val="002F2D8F"/>
    <w:rsid w:val="002F4DB6"/>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538"/>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0A4"/>
    <w:rsid w:val="00320299"/>
    <w:rsid w:val="00321154"/>
    <w:rsid w:val="003211B0"/>
    <w:rsid w:val="00321EDA"/>
    <w:rsid w:val="003224AA"/>
    <w:rsid w:val="003224E7"/>
    <w:rsid w:val="00325D7A"/>
    <w:rsid w:val="00326145"/>
    <w:rsid w:val="003262AB"/>
    <w:rsid w:val="00327163"/>
    <w:rsid w:val="00327305"/>
    <w:rsid w:val="00327531"/>
    <w:rsid w:val="00330187"/>
    <w:rsid w:val="003304D9"/>
    <w:rsid w:val="00331C77"/>
    <w:rsid w:val="00331DB6"/>
    <w:rsid w:val="00331F96"/>
    <w:rsid w:val="0033236C"/>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799"/>
    <w:rsid w:val="00352968"/>
    <w:rsid w:val="0035298B"/>
    <w:rsid w:val="00352D21"/>
    <w:rsid w:val="00352EDF"/>
    <w:rsid w:val="00353004"/>
    <w:rsid w:val="0035443D"/>
    <w:rsid w:val="00354517"/>
    <w:rsid w:val="00354AA2"/>
    <w:rsid w:val="00354FEE"/>
    <w:rsid w:val="00356275"/>
    <w:rsid w:val="00356C0B"/>
    <w:rsid w:val="00357B9C"/>
    <w:rsid w:val="00357BA1"/>
    <w:rsid w:val="003610D6"/>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7E7"/>
    <w:rsid w:val="0037739D"/>
    <w:rsid w:val="0037751C"/>
    <w:rsid w:val="00377D61"/>
    <w:rsid w:val="003805EF"/>
    <w:rsid w:val="00380B66"/>
    <w:rsid w:val="00380F3F"/>
    <w:rsid w:val="00381953"/>
    <w:rsid w:val="00382232"/>
    <w:rsid w:val="00382F1A"/>
    <w:rsid w:val="00382F9A"/>
    <w:rsid w:val="00383282"/>
    <w:rsid w:val="00383422"/>
    <w:rsid w:val="00383658"/>
    <w:rsid w:val="0038412E"/>
    <w:rsid w:val="00385845"/>
    <w:rsid w:val="00386053"/>
    <w:rsid w:val="00387459"/>
    <w:rsid w:val="0038771D"/>
    <w:rsid w:val="00390741"/>
    <w:rsid w:val="00390935"/>
    <w:rsid w:val="0039241F"/>
    <w:rsid w:val="00392491"/>
    <w:rsid w:val="003935B0"/>
    <w:rsid w:val="003938B9"/>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39F"/>
    <w:rsid w:val="003B0432"/>
    <w:rsid w:val="003B0821"/>
    <w:rsid w:val="003B0BE9"/>
    <w:rsid w:val="003B0F4B"/>
    <w:rsid w:val="003B2E9B"/>
    <w:rsid w:val="003B2F8D"/>
    <w:rsid w:val="003B313B"/>
    <w:rsid w:val="003B3C64"/>
    <w:rsid w:val="003B4FAA"/>
    <w:rsid w:val="003B547A"/>
    <w:rsid w:val="003B6EC0"/>
    <w:rsid w:val="003B75B9"/>
    <w:rsid w:val="003B7B9D"/>
    <w:rsid w:val="003C087B"/>
    <w:rsid w:val="003C09FC"/>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4CDD"/>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7FC"/>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4D1"/>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1EDA"/>
    <w:rsid w:val="00432110"/>
    <w:rsid w:val="004328EE"/>
    <w:rsid w:val="00433EBE"/>
    <w:rsid w:val="00434406"/>
    <w:rsid w:val="00434EDC"/>
    <w:rsid w:val="00440FED"/>
    <w:rsid w:val="004410BC"/>
    <w:rsid w:val="00441B92"/>
    <w:rsid w:val="00443A9F"/>
    <w:rsid w:val="0044474B"/>
    <w:rsid w:val="004449AC"/>
    <w:rsid w:val="00445FF7"/>
    <w:rsid w:val="004508A8"/>
    <w:rsid w:val="00451BAE"/>
    <w:rsid w:val="00452CA7"/>
    <w:rsid w:val="00453341"/>
    <w:rsid w:val="004545C6"/>
    <w:rsid w:val="00454DCA"/>
    <w:rsid w:val="00454E26"/>
    <w:rsid w:val="00456544"/>
    <w:rsid w:val="00456649"/>
    <w:rsid w:val="004567B7"/>
    <w:rsid w:val="004567DC"/>
    <w:rsid w:val="00456856"/>
    <w:rsid w:val="00456D16"/>
    <w:rsid w:val="004571EF"/>
    <w:rsid w:val="0046047A"/>
    <w:rsid w:val="00461210"/>
    <w:rsid w:val="00461700"/>
    <w:rsid w:val="00461AAC"/>
    <w:rsid w:val="00462490"/>
    <w:rsid w:val="004625F4"/>
    <w:rsid w:val="004627EB"/>
    <w:rsid w:val="00462AC9"/>
    <w:rsid w:val="00463DC3"/>
    <w:rsid w:val="0046434D"/>
    <w:rsid w:val="00464E8E"/>
    <w:rsid w:val="00465299"/>
    <w:rsid w:val="00466A0F"/>
    <w:rsid w:val="0046795B"/>
    <w:rsid w:val="004708C0"/>
    <w:rsid w:val="0047115F"/>
    <w:rsid w:val="004715CB"/>
    <w:rsid w:val="00471863"/>
    <w:rsid w:val="00473777"/>
    <w:rsid w:val="00473A14"/>
    <w:rsid w:val="004745A9"/>
    <w:rsid w:val="00474871"/>
    <w:rsid w:val="00474CA8"/>
    <w:rsid w:val="00474E43"/>
    <w:rsid w:val="0047563E"/>
    <w:rsid w:val="004766DA"/>
    <w:rsid w:val="00476A55"/>
    <w:rsid w:val="004772C7"/>
    <w:rsid w:val="0048076D"/>
    <w:rsid w:val="0048134D"/>
    <w:rsid w:val="00481624"/>
    <w:rsid w:val="00481765"/>
    <w:rsid w:val="00481D90"/>
    <w:rsid w:val="00482700"/>
    <w:rsid w:val="00482CD4"/>
    <w:rsid w:val="00483261"/>
    <w:rsid w:val="0048328A"/>
    <w:rsid w:val="00484377"/>
    <w:rsid w:val="00484407"/>
    <w:rsid w:val="00485B23"/>
    <w:rsid w:val="00485B50"/>
    <w:rsid w:val="004874E4"/>
    <w:rsid w:val="0049070D"/>
    <w:rsid w:val="00490744"/>
    <w:rsid w:val="00490A39"/>
    <w:rsid w:val="00490E82"/>
    <w:rsid w:val="00491BE4"/>
    <w:rsid w:val="00491DB2"/>
    <w:rsid w:val="00492877"/>
    <w:rsid w:val="00494C49"/>
    <w:rsid w:val="00495BA6"/>
    <w:rsid w:val="00496DC2"/>
    <w:rsid w:val="00496E75"/>
    <w:rsid w:val="004A014C"/>
    <w:rsid w:val="004A0AA8"/>
    <w:rsid w:val="004A0E7B"/>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2D2"/>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5E"/>
    <w:rsid w:val="004D4FBD"/>
    <w:rsid w:val="004D4FC0"/>
    <w:rsid w:val="004D5CE7"/>
    <w:rsid w:val="004D6381"/>
    <w:rsid w:val="004D7970"/>
    <w:rsid w:val="004D7DA8"/>
    <w:rsid w:val="004E10CD"/>
    <w:rsid w:val="004E1401"/>
    <w:rsid w:val="004E1D43"/>
    <w:rsid w:val="004E2892"/>
    <w:rsid w:val="004E2E50"/>
    <w:rsid w:val="004E362B"/>
    <w:rsid w:val="004E3681"/>
    <w:rsid w:val="004E3D74"/>
    <w:rsid w:val="004E5DE1"/>
    <w:rsid w:val="004E6683"/>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E6F"/>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AC2"/>
    <w:rsid w:val="00533B93"/>
    <w:rsid w:val="005340C9"/>
    <w:rsid w:val="005348F7"/>
    <w:rsid w:val="00536698"/>
    <w:rsid w:val="005375FE"/>
    <w:rsid w:val="00540BFC"/>
    <w:rsid w:val="0054195A"/>
    <w:rsid w:val="005420DE"/>
    <w:rsid w:val="00542249"/>
    <w:rsid w:val="00542926"/>
    <w:rsid w:val="00542FAA"/>
    <w:rsid w:val="005431F5"/>
    <w:rsid w:val="005431FB"/>
    <w:rsid w:val="00543707"/>
    <w:rsid w:val="005439D2"/>
    <w:rsid w:val="00543EBB"/>
    <w:rsid w:val="00544213"/>
    <w:rsid w:val="0054486D"/>
    <w:rsid w:val="005453F3"/>
    <w:rsid w:val="00545463"/>
    <w:rsid w:val="00545549"/>
    <w:rsid w:val="005469F5"/>
    <w:rsid w:val="00546F36"/>
    <w:rsid w:val="005518ED"/>
    <w:rsid w:val="00552093"/>
    <w:rsid w:val="00553969"/>
    <w:rsid w:val="00554C49"/>
    <w:rsid w:val="00554E06"/>
    <w:rsid w:val="00554E4B"/>
    <w:rsid w:val="0055519C"/>
    <w:rsid w:val="005554C1"/>
    <w:rsid w:val="00555F67"/>
    <w:rsid w:val="00556AB9"/>
    <w:rsid w:val="00556E32"/>
    <w:rsid w:val="005604F1"/>
    <w:rsid w:val="005606A4"/>
    <w:rsid w:val="005607B8"/>
    <w:rsid w:val="00560C4B"/>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423"/>
    <w:rsid w:val="00572947"/>
    <w:rsid w:val="00573138"/>
    <w:rsid w:val="005734A7"/>
    <w:rsid w:val="00574607"/>
    <w:rsid w:val="005746C4"/>
    <w:rsid w:val="00574B50"/>
    <w:rsid w:val="00577835"/>
    <w:rsid w:val="00580793"/>
    <w:rsid w:val="00581470"/>
    <w:rsid w:val="00581B62"/>
    <w:rsid w:val="00581BAD"/>
    <w:rsid w:val="00581D62"/>
    <w:rsid w:val="00582087"/>
    <w:rsid w:val="00582F21"/>
    <w:rsid w:val="005831DD"/>
    <w:rsid w:val="00584320"/>
    <w:rsid w:val="00584CB8"/>
    <w:rsid w:val="005853BE"/>
    <w:rsid w:val="00585484"/>
    <w:rsid w:val="00587229"/>
    <w:rsid w:val="00587503"/>
    <w:rsid w:val="00587F7F"/>
    <w:rsid w:val="00590E8D"/>
    <w:rsid w:val="00591511"/>
    <w:rsid w:val="00591BB4"/>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4B6E"/>
    <w:rsid w:val="005A515A"/>
    <w:rsid w:val="005A704D"/>
    <w:rsid w:val="005B3C6D"/>
    <w:rsid w:val="005B4045"/>
    <w:rsid w:val="005B4123"/>
    <w:rsid w:val="005B609E"/>
    <w:rsid w:val="005B6DF6"/>
    <w:rsid w:val="005B74BC"/>
    <w:rsid w:val="005B7B7D"/>
    <w:rsid w:val="005C0009"/>
    <w:rsid w:val="005C099E"/>
    <w:rsid w:val="005C1948"/>
    <w:rsid w:val="005C22F9"/>
    <w:rsid w:val="005C263C"/>
    <w:rsid w:val="005C2679"/>
    <w:rsid w:val="005C298C"/>
    <w:rsid w:val="005C4BFB"/>
    <w:rsid w:val="005C5870"/>
    <w:rsid w:val="005C5EDC"/>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8D2"/>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181"/>
    <w:rsid w:val="00606A26"/>
    <w:rsid w:val="00607D81"/>
    <w:rsid w:val="00610595"/>
    <w:rsid w:val="00610747"/>
    <w:rsid w:val="00610E03"/>
    <w:rsid w:val="0061176E"/>
    <w:rsid w:val="00613EA5"/>
    <w:rsid w:val="00614CD1"/>
    <w:rsid w:val="006151F2"/>
    <w:rsid w:val="0061567B"/>
    <w:rsid w:val="00615AC8"/>
    <w:rsid w:val="0062110B"/>
    <w:rsid w:val="0062152A"/>
    <w:rsid w:val="00621753"/>
    <w:rsid w:val="00623583"/>
    <w:rsid w:val="0062462F"/>
    <w:rsid w:val="00624BA1"/>
    <w:rsid w:val="0062661B"/>
    <w:rsid w:val="00627832"/>
    <w:rsid w:val="00630118"/>
    <w:rsid w:val="00630514"/>
    <w:rsid w:val="006310AE"/>
    <w:rsid w:val="00631762"/>
    <w:rsid w:val="00632196"/>
    <w:rsid w:val="00632B00"/>
    <w:rsid w:val="00632BA2"/>
    <w:rsid w:val="00633BF2"/>
    <w:rsid w:val="00633F67"/>
    <w:rsid w:val="006345C3"/>
    <w:rsid w:val="0063530F"/>
    <w:rsid w:val="006362F9"/>
    <w:rsid w:val="006369A9"/>
    <w:rsid w:val="006373CD"/>
    <w:rsid w:val="00641283"/>
    <w:rsid w:val="006413CF"/>
    <w:rsid w:val="00641413"/>
    <w:rsid w:val="00641465"/>
    <w:rsid w:val="0064165D"/>
    <w:rsid w:val="006419F9"/>
    <w:rsid w:val="0064234C"/>
    <w:rsid w:val="006423CC"/>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57C57"/>
    <w:rsid w:val="006619B0"/>
    <w:rsid w:val="00661BA0"/>
    <w:rsid w:val="00662012"/>
    <w:rsid w:val="00662543"/>
    <w:rsid w:val="006626D0"/>
    <w:rsid w:val="006628E9"/>
    <w:rsid w:val="0066333E"/>
    <w:rsid w:val="00663ECA"/>
    <w:rsid w:val="006641F4"/>
    <w:rsid w:val="00664E8C"/>
    <w:rsid w:val="00665F7C"/>
    <w:rsid w:val="00666635"/>
    <w:rsid w:val="0066699A"/>
    <w:rsid w:val="00666DFC"/>
    <w:rsid w:val="00666EBB"/>
    <w:rsid w:val="0066779E"/>
    <w:rsid w:val="00667FAF"/>
    <w:rsid w:val="0067096D"/>
    <w:rsid w:val="00670AF4"/>
    <w:rsid w:val="006714A5"/>
    <w:rsid w:val="006719E0"/>
    <w:rsid w:val="0067269D"/>
    <w:rsid w:val="00672988"/>
    <w:rsid w:val="00672C64"/>
    <w:rsid w:val="006746E3"/>
    <w:rsid w:val="00674E6A"/>
    <w:rsid w:val="00675CF4"/>
    <w:rsid w:val="00676A64"/>
    <w:rsid w:val="00677925"/>
    <w:rsid w:val="006779BF"/>
    <w:rsid w:val="00680F46"/>
    <w:rsid w:val="00681FDC"/>
    <w:rsid w:val="00682B53"/>
    <w:rsid w:val="00682F27"/>
    <w:rsid w:val="0068467F"/>
    <w:rsid w:val="006859DB"/>
    <w:rsid w:val="0068678D"/>
    <w:rsid w:val="00687488"/>
    <w:rsid w:val="006904ED"/>
    <w:rsid w:val="00690E2E"/>
    <w:rsid w:val="00691076"/>
    <w:rsid w:val="006915D7"/>
    <w:rsid w:val="00692814"/>
    <w:rsid w:val="006932E7"/>
    <w:rsid w:val="00693347"/>
    <w:rsid w:val="0069334C"/>
    <w:rsid w:val="00693D83"/>
    <w:rsid w:val="006948EF"/>
    <w:rsid w:val="00694D8E"/>
    <w:rsid w:val="006957E8"/>
    <w:rsid w:val="00696D63"/>
    <w:rsid w:val="006A032F"/>
    <w:rsid w:val="006A0DD3"/>
    <w:rsid w:val="006A146E"/>
    <w:rsid w:val="006A1BEB"/>
    <w:rsid w:val="006A3022"/>
    <w:rsid w:val="006A41AE"/>
    <w:rsid w:val="006A4856"/>
    <w:rsid w:val="006A5474"/>
    <w:rsid w:val="006A564B"/>
    <w:rsid w:val="006A5849"/>
    <w:rsid w:val="006B0296"/>
    <w:rsid w:val="006B0343"/>
    <w:rsid w:val="006B05B5"/>
    <w:rsid w:val="006B1545"/>
    <w:rsid w:val="006B23B9"/>
    <w:rsid w:val="006B2DA7"/>
    <w:rsid w:val="006B2F4D"/>
    <w:rsid w:val="006B306B"/>
    <w:rsid w:val="006B3682"/>
    <w:rsid w:val="006B3974"/>
    <w:rsid w:val="006B48CB"/>
    <w:rsid w:val="006B564D"/>
    <w:rsid w:val="006C055B"/>
    <w:rsid w:val="006C1445"/>
    <w:rsid w:val="006C1CB2"/>
    <w:rsid w:val="006C363D"/>
    <w:rsid w:val="006C3AB0"/>
    <w:rsid w:val="006C3E18"/>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1EDC"/>
    <w:rsid w:val="006E4D0C"/>
    <w:rsid w:val="006E4D1B"/>
    <w:rsid w:val="006E5B78"/>
    <w:rsid w:val="006E67BA"/>
    <w:rsid w:val="006E699D"/>
    <w:rsid w:val="006E6BA3"/>
    <w:rsid w:val="006E7C00"/>
    <w:rsid w:val="006F1116"/>
    <w:rsid w:val="006F149A"/>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401"/>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1F72"/>
    <w:rsid w:val="0074217A"/>
    <w:rsid w:val="00742A6A"/>
    <w:rsid w:val="00742B44"/>
    <w:rsid w:val="00744D90"/>
    <w:rsid w:val="00745B7A"/>
    <w:rsid w:val="0074656E"/>
    <w:rsid w:val="007472D5"/>
    <w:rsid w:val="0074768D"/>
    <w:rsid w:val="00752B03"/>
    <w:rsid w:val="00753454"/>
    <w:rsid w:val="00753BB5"/>
    <w:rsid w:val="00753E99"/>
    <w:rsid w:val="007544F1"/>
    <w:rsid w:val="00755E4A"/>
    <w:rsid w:val="00756832"/>
    <w:rsid w:val="00757F0B"/>
    <w:rsid w:val="0076160F"/>
    <w:rsid w:val="007626D0"/>
    <w:rsid w:val="0076319F"/>
    <w:rsid w:val="007651CA"/>
    <w:rsid w:val="00767519"/>
    <w:rsid w:val="007704E1"/>
    <w:rsid w:val="00770E5C"/>
    <w:rsid w:val="00772569"/>
    <w:rsid w:val="00772E8C"/>
    <w:rsid w:val="00772FDB"/>
    <w:rsid w:val="0077316B"/>
    <w:rsid w:val="007736D3"/>
    <w:rsid w:val="007749BF"/>
    <w:rsid w:val="00774D4B"/>
    <w:rsid w:val="0077500F"/>
    <w:rsid w:val="0077548E"/>
    <w:rsid w:val="00777315"/>
    <w:rsid w:val="007802E4"/>
    <w:rsid w:val="00780919"/>
    <w:rsid w:val="00781589"/>
    <w:rsid w:val="007820D0"/>
    <w:rsid w:val="007826C8"/>
    <w:rsid w:val="00782903"/>
    <w:rsid w:val="00783CD3"/>
    <w:rsid w:val="00784190"/>
    <w:rsid w:val="0078457B"/>
    <w:rsid w:val="00784756"/>
    <w:rsid w:val="0078539D"/>
    <w:rsid w:val="007856C1"/>
    <w:rsid w:val="00785B0F"/>
    <w:rsid w:val="00787051"/>
    <w:rsid w:val="0079018D"/>
    <w:rsid w:val="007901DC"/>
    <w:rsid w:val="00791A00"/>
    <w:rsid w:val="00791DDB"/>
    <w:rsid w:val="007920E9"/>
    <w:rsid w:val="00792CEE"/>
    <w:rsid w:val="007936A8"/>
    <w:rsid w:val="007962B4"/>
    <w:rsid w:val="00796F15"/>
    <w:rsid w:val="00797E22"/>
    <w:rsid w:val="007A138F"/>
    <w:rsid w:val="007A1640"/>
    <w:rsid w:val="007A1AE4"/>
    <w:rsid w:val="007A29D7"/>
    <w:rsid w:val="007A39DF"/>
    <w:rsid w:val="007A43ED"/>
    <w:rsid w:val="007A4BDD"/>
    <w:rsid w:val="007A5433"/>
    <w:rsid w:val="007A5FC1"/>
    <w:rsid w:val="007A6CFD"/>
    <w:rsid w:val="007A72EE"/>
    <w:rsid w:val="007B0397"/>
    <w:rsid w:val="007B0ADB"/>
    <w:rsid w:val="007B26EE"/>
    <w:rsid w:val="007B3502"/>
    <w:rsid w:val="007B3E6D"/>
    <w:rsid w:val="007B4256"/>
    <w:rsid w:val="007B44ED"/>
    <w:rsid w:val="007B491A"/>
    <w:rsid w:val="007B4C17"/>
    <w:rsid w:val="007B5370"/>
    <w:rsid w:val="007B61F5"/>
    <w:rsid w:val="007B63FA"/>
    <w:rsid w:val="007B7341"/>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E7A4C"/>
    <w:rsid w:val="007E7A61"/>
    <w:rsid w:val="007F0798"/>
    <w:rsid w:val="007F2845"/>
    <w:rsid w:val="007F2A69"/>
    <w:rsid w:val="007F38A2"/>
    <w:rsid w:val="007F43BC"/>
    <w:rsid w:val="007F4740"/>
    <w:rsid w:val="008006C6"/>
    <w:rsid w:val="00800C52"/>
    <w:rsid w:val="0080153E"/>
    <w:rsid w:val="008018C8"/>
    <w:rsid w:val="00802025"/>
    <w:rsid w:val="0080263A"/>
    <w:rsid w:val="0080329D"/>
    <w:rsid w:val="00804C4E"/>
    <w:rsid w:val="008055A9"/>
    <w:rsid w:val="0080742D"/>
    <w:rsid w:val="008100AC"/>
    <w:rsid w:val="00810C05"/>
    <w:rsid w:val="0081151E"/>
    <w:rsid w:val="00811A5F"/>
    <w:rsid w:val="00812498"/>
    <w:rsid w:val="008127E6"/>
    <w:rsid w:val="0081336E"/>
    <w:rsid w:val="00813928"/>
    <w:rsid w:val="008154EC"/>
    <w:rsid w:val="00815980"/>
    <w:rsid w:val="00820DC7"/>
    <w:rsid w:val="00820FFB"/>
    <w:rsid w:val="00821698"/>
    <w:rsid w:val="008221FE"/>
    <w:rsid w:val="00822BF5"/>
    <w:rsid w:val="00824894"/>
    <w:rsid w:val="00824F58"/>
    <w:rsid w:val="00824FFF"/>
    <w:rsid w:val="00825366"/>
    <w:rsid w:val="00825E84"/>
    <w:rsid w:val="00826C7B"/>
    <w:rsid w:val="00826DD9"/>
    <w:rsid w:val="00826E01"/>
    <w:rsid w:val="008277A8"/>
    <w:rsid w:val="008278B6"/>
    <w:rsid w:val="008307ED"/>
    <w:rsid w:val="00830B3B"/>
    <w:rsid w:val="00832F0A"/>
    <w:rsid w:val="0083350F"/>
    <w:rsid w:val="00834358"/>
    <w:rsid w:val="008346BD"/>
    <w:rsid w:val="00834923"/>
    <w:rsid w:val="008359EB"/>
    <w:rsid w:val="00836351"/>
    <w:rsid w:val="00836B7A"/>
    <w:rsid w:val="00837B90"/>
    <w:rsid w:val="008409AA"/>
    <w:rsid w:val="00840FB8"/>
    <w:rsid w:val="00842E0C"/>
    <w:rsid w:val="00843A7A"/>
    <w:rsid w:val="008447F5"/>
    <w:rsid w:val="00846292"/>
    <w:rsid w:val="008506E1"/>
    <w:rsid w:val="00850D96"/>
    <w:rsid w:val="008515EE"/>
    <w:rsid w:val="00851A8E"/>
    <w:rsid w:val="00851C1A"/>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67D66"/>
    <w:rsid w:val="00873AF0"/>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8748D"/>
    <w:rsid w:val="008908E5"/>
    <w:rsid w:val="00891216"/>
    <w:rsid w:val="00894B58"/>
    <w:rsid w:val="00894FDC"/>
    <w:rsid w:val="008957D3"/>
    <w:rsid w:val="0089610C"/>
    <w:rsid w:val="00896414"/>
    <w:rsid w:val="0089716F"/>
    <w:rsid w:val="00897C71"/>
    <w:rsid w:val="008A0F54"/>
    <w:rsid w:val="008A16F9"/>
    <w:rsid w:val="008A1D3E"/>
    <w:rsid w:val="008A3038"/>
    <w:rsid w:val="008A4B16"/>
    <w:rsid w:val="008A4D63"/>
    <w:rsid w:val="008A4E11"/>
    <w:rsid w:val="008A6D62"/>
    <w:rsid w:val="008B0ADD"/>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0990"/>
    <w:rsid w:val="008D167D"/>
    <w:rsid w:val="008D3116"/>
    <w:rsid w:val="008D492A"/>
    <w:rsid w:val="008D4B58"/>
    <w:rsid w:val="008D4B7F"/>
    <w:rsid w:val="008D4B8A"/>
    <w:rsid w:val="008D6541"/>
    <w:rsid w:val="008D7D7B"/>
    <w:rsid w:val="008E0F52"/>
    <w:rsid w:val="008E1635"/>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2FB"/>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3CD"/>
    <w:rsid w:val="0092645A"/>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4DE3"/>
    <w:rsid w:val="009455DA"/>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3AA"/>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4E60"/>
    <w:rsid w:val="00975119"/>
    <w:rsid w:val="0097616A"/>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3BDA"/>
    <w:rsid w:val="00996258"/>
    <w:rsid w:val="00996306"/>
    <w:rsid w:val="00996744"/>
    <w:rsid w:val="00997CF4"/>
    <w:rsid w:val="009A1169"/>
    <w:rsid w:val="009A164C"/>
    <w:rsid w:val="009A1AAC"/>
    <w:rsid w:val="009A2BB6"/>
    <w:rsid w:val="009A2CB8"/>
    <w:rsid w:val="009A3789"/>
    <w:rsid w:val="009A45A2"/>
    <w:rsid w:val="009A5866"/>
    <w:rsid w:val="009A6919"/>
    <w:rsid w:val="009A6AC7"/>
    <w:rsid w:val="009B0173"/>
    <w:rsid w:val="009B0408"/>
    <w:rsid w:val="009B0843"/>
    <w:rsid w:val="009B0A0F"/>
    <w:rsid w:val="009B0DEE"/>
    <w:rsid w:val="009B1335"/>
    <w:rsid w:val="009B176D"/>
    <w:rsid w:val="009B1E47"/>
    <w:rsid w:val="009B2CED"/>
    <w:rsid w:val="009B3054"/>
    <w:rsid w:val="009B335D"/>
    <w:rsid w:val="009B3C90"/>
    <w:rsid w:val="009B4496"/>
    <w:rsid w:val="009B76E3"/>
    <w:rsid w:val="009B76F9"/>
    <w:rsid w:val="009B7A72"/>
    <w:rsid w:val="009B7BB8"/>
    <w:rsid w:val="009C0D0C"/>
    <w:rsid w:val="009C0E9B"/>
    <w:rsid w:val="009C126A"/>
    <w:rsid w:val="009C1D4C"/>
    <w:rsid w:val="009C2DD2"/>
    <w:rsid w:val="009C3982"/>
    <w:rsid w:val="009C3C72"/>
    <w:rsid w:val="009C441F"/>
    <w:rsid w:val="009C4A07"/>
    <w:rsid w:val="009C4B8E"/>
    <w:rsid w:val="009C51D5"/>
    <w:rsid w:val="009C543C"/>
    <w:rsid w:val="009C599A"/>
    <w:rsid w:val="009C5EFF"/>
    <w:rsid w:val="009C650E"/>
    <w:rsid w:val="009C70DB"/>
    <w:rsid w:val="009C774A"/>
    <w:rsid w:val="009D19BC"/>
    <w:rsid w:val="009D2328"/>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40FE"/>
    <w:rsid w:val="009E5520"/>
    <w:rsid w:val="009E5AF5"/>
    <w:rsid w:val="009E5EB5"/>
    <w:rsid w:val="009E74F0"/>
    <w:rsid w:val="009E7F23"/>
    <w:rsid w:val="009F0768"/>
    <w:rsid w:val="009F102A"/>
    <w:rsid w:val="009F151C"/>
    <w:rsid w:val="009F2A19"/>
    <w:rsid w:val="009F44AE"/>
    <w:rsid w:val="009F514E"/>
    <w:rsid w:val="009F7867"/>
    <w:rsid w:val="009F7D66"/>
    <w:rsid w:val="00A00BD2"/>
    <w:rsid w:val="00A00E56"/>
    <w:rsid w:val="00A027F3"/>
    <w:rsid w:val="00A0361B"/>
    <w:rsid w:val="00A03978"/>
    <w:rsid w:val="00A03AB1"/>
    <w:rsid w:val="00A04D7E"/>
    <w:rsid w:val="00A051D9"/>
    <w:rsid w:val="00A05DF3"/>
    <w:rsid w:val="00A05E10"/>
    <w:rsid w:val="00A0615A"/>
    <w:rsid w:val="00A062ED"/>
    <w:rsid w:val="00A07E08"/>
    <w:rsid w:val="00A10D79"/>
    <w:rsid w:val="00A11535"/>
    <w:rsid w:val="00A11E56"/>
    <w:rsid w:val="00A11EEF"/>
    <w:rsid w:val="00A11FFC"/>
    <w:rsid w:val="00A12798"/>
    <w:rsid w:val="00A128E8"/>
    <w:rsid w:val="00A13A09"/>
    <w:rsid w:val="00A153BE"/>
    <w:rsid w:val="00A15DEE"/>
    <w:rsid w:val="00A16462"/>
    <w:rsid w:val="00A167B5"/>
    <w:rsid w:val="00A16B28"/>
    <w:rsid w:val="00A16DBE"/>
    <w:rsid w:val="00A179E0"/>
    <w:rsid w:val="00A17C4F"/>
    <w:rsid w:val="00A20653"/>
    <w:rsid w:val="00A20A39"/>
    <w:rsid w:val="00A20D15"/>
    <w:rsid w:val="00A238BD"/>
    <w:rsid w:val="00A23DCA"/>
    <w:rsid w:val="00A240D8"/>
    <w:rsid w:val="00A243E4"/>
    <w:rsid w:val="00A2459D"/>
    <w:rsid w:val="00A24E23"/>
    <w:rsid w:val="00A2566C"/>
    <w:rsid w:val="00A25F05"/>
    <w:rsid w:val="00A26491"/>
    <w:rsid w:val="00A30902"/>
    <w:rsid w:val="00A30B2D"/>
    <w:rsid w:val="00A311AE"/>
    <w:rsid w:val="00A312A6"/>
    <w:rsid w:val="00A3130E"/>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D36"/>
    <w:rsid w:val="00A52895"/>
    <w:rsid w:val="00A52D7D"/>
    <w:rsid w:val="00A531AD"/>
    <w:rsid w:val="00A539A5"/>
    <w:rsid w:val="00A53DA0"/>
    <w:rsid w:val="00A5404D"/>
    <w:rsid w:val="00A555A7"/>
    <w:rsid w:val="00A5765D"/>
    <w:rsid w:val="00A579BD"/>
    <w:rsid w:val="00A607CB"/>
    <w:rsid w:val="00A60E17"/>
    <w:rsid w:val="00A62408"/>
    <w:rsid w:val="00A6351F"/>
    <w:rsid w:val="00A63809"/>
    <w:rsid w:val="00A64278"/>
    <w:rsid w:val="00A64434"/>
    <w:rsid w:val="00A64A6E"/>
    <w:rsid w:val="00A6519F"/>
    <w:rsid w:val="00A65931"/>
    <w:rsid w:val="00A65A70"/>
    <w:rsid w:val="00A65E0B"/>
    <w:rsid w:val="00A6665F"/>
    <w:rsid w:val="00A66F36"/>
    <w:rsid w:val="00A676D9"/>
    <w:rsid w:val="00A67EF8"/>
    <w:rsid w:val="00A67EFC"/>
    <w:rsid w:val="00A7031E"/>
    <w:rsid w:val="00A71140"/>
    <w:rsid w:val="00A71C46"/>
    <w:rsid w:val="00A7205E"/>
    <w:rsid w:val="00A74692"/>
    <w:rsid w:val="00A75A52"/>
    <w:rsid w:val="00A7618B"/>
    <w:rsid w:val="00A7640B"/>
    <w:rsid w:val="00A773A8"/>
    <w:rsid w:val="00A7778B"/>
    <w:rsid w:val="00A803BC"/>
    <w:rsid w:val="00A80969"/>
    <w:rsid w:val="00A85798"/>
    <w:rsid w:val="00A86059"/>
    <w:rsid w:val="00A8609D"/>
    <w:rsid w:val="00A86EA7"/>
    <w:rsid w:val="00A87D3C"/>
    <w:rsid w:val="00A91244"/>
    <w:rsid w:val="00A91774"/>
    <w:rsid w:val="00A91C7F"/>
    <w:rsid w:val="00A92066"/>
    <w:rsid w:val="00A92776"/>
    <w:rsid w:val="00A93181"/>
    <w:rsid w:val="00A938E6"/>
    <w:rsid w:val="00A93CCF"/>
    <w:rsid w:val="00A93E0E"/>
    <w:rsid w:val="00A94E4E"/>
    <w:rsid w:val="00A95514"/>
    <w:rsid w:val="00A95BD5"/>
    <w:rsid w:val="00A95C53"/>
    <w:rsid w:val="00A96F78"/>
    <w:rsid w:val="00A979E1"/>
    <w:rsid w:val="00AA037C"/>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4FA0"/>
    <w:rsid w:val="00AB53E3"/>
    <w:rsid w:val="00AB60E2"/>
    <w:rsid w:val="00AB62AF"/>
    <w:rsid w:val="00AB6601"/>
    <w:rsid w:val="00AB674E"/>
    <w:rsid w:val="00AB6D79"/>
    <w:rsid w:val="00AB709E"/>
    <w:rsid w:val="00AB7806"/>
    <w:rsid w:val="00AC02C1"/>
    <w:rsid w:val="00AC0AB6"/>
    <w:rsid w:val="00AC10AD"/>
    <w:rsid w:val="00AC1E55"/>
    <w:rsid w:val="00AC38EE"/>
    <w:rsid w:val="00AC3D06"/>
    <w:rsid w:val="00AC429F"/>
    <w:rsid w:val="00AC60B4"/>
    <w:rsid w:val="00AC67B6"/>
    <w:rsid w:val="00AC7D98"/>
    <w:rsid w:val="00AD00C5"/>
    <w:rsid w:val="00AD165F"/>
    <w:rsid w:val="00AD2794"/>
    <w:rsid w:val="00AD2DC5"/>
    <w:rsid w:val="00AD3455"/>
    <w:rsid w:val="00AD3CAD"/>
    <w:rsid w:val="00AD4F44"/>
    <w:rsid w:val="00AD5A99"/>
    <w:rsid w:val="00AD69FF"/>
    <w:rsid w:val="00AD702B"/>
    <w:rsid w:val="00AD72E6"/>
    <w:rsid w:val="00AD7C95"/>
    <w:rsid w:val="00AD7FCD"/>
    <w:rsid w:val="00AE2BED"/>
    <w:rsid w:val="00AE3DE1"/>
    <w:rsid w:val="00AE5439"/>
    <w:rsid w:val="00AE61B2"/>
    <w:rsid w:val="00AE6756"/>
    <w:rsid w:val="00AE78D1"/>
    <w:rsid w:val="00AE7F89"/>
    <w:rsid w:val="00AF2D54"/>
    <w:rsid w:val="00AF3458"/>
    <w:rsid w:val="00AF3F7B"/>
    <w:rsid w:val="00AF42B4"/>
    <w:rsid w:val="00AF4B8A"/>
    <w:rsid w:val="00AF4DA5"/>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36D"/>
    <w:rsid w:val="00B12F75"/>
    <w:rsid w:val="00B1302D"/>
    <w:rsid w:val="00B13CE6"/>
    <w:rsid w:val="00B15020"/>
    <w:rsid w:val="00B1513F"/>
    <w:rsid w:val="00B15B89"/>
    <w:rsid w:val="00B160CA"/>
    <w:rsid w:val="00B1746F"/>
    <w:rsid w:val="00B20725"/>
    <w:rsid w:val="00B2087E"/>
    <w:rsid w:val="00B20886"/>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5F2F"/>
    <w:rsid w:val="00B66594"/>
    <w:rsid w:val="00B66F3C"/>
    <w:rsid w:val="00B66F9C"/>
    <w:rsid w:val="00B67212"/>
    <w:rsid w:val="00B67805"/>
    <w:rsid w:val="00B701FE"/>
    <w:rsid w:val="00B721CD"/>
    <w:rsid w:val="00B7267A"/>
    <w:rsid w:val="00B726FF"/>
    <w:rsid w:val="00B72A5B"/>
    <w:rsid w:val="00B72AA4"/>
    <w:rsid w:val="00B734F9"/>
    <w:rsid w:val="00B7370B"/>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58D2"/>
    <w:rsid w:val="00B96413"/>
    <w:rsid w:val="00B97CA3"/>
    <w:rsid w:val="00BA1104"/>
    <w:rsid w:val="00BA1872"/>
    <w:rsid w:val="00BA1913"/>
    <w:rsid w:val="00BA1ECC"/>
    <w:rsid w:val="00BA2BC9"/>
    <w:rsid w:val="00BA4641"/>
    <w:rsid w:val="00BA4A54"/>
    <w:rsid w:val="00BA7205"/>
    <w:rsid w:val="00BA76A9"/>
    <w:rsid w:val="00BB0595"/>
    <w:rsid w:val="00BB2F36"/>
    <w:rsid w:val="00BB3E2B"/>
    <w:rsid w:val="00BB492C"/>
    <w:rsid w:val="00BB5D1C"/>
    <w:rsid w:val="00BB64F6"/>
    <w:rsid w:val="00BB6552"/>
    <w:rsid w:val="00BB65E0"/>
    <w:rsid w:val="00BB6B9B"/>
    <w:rsid w:val="00BB754F"/>
    <w:rsid w:val="00BC0058"/>
    <w:rsid w:val="00BC0202"/>
    <w:rsid w:val="00BC07D4"/>
    <w:rsid w:val="00BC0A5D"/>
    <w:rsid w:val="00BC0BE3"/>
    <w:rsid w:val="00BC1AD9"/>
    <w:rsid w:val="00BC3257"/>
    <w:rsid w:val="00BC32E7"/>
    <w:rsid w:val="00BC3577"/>
    <w:rsid w:val="00BC4F81"/>
    <w:rsid w:val="00BC5670"/>
    <w:rsid w:val="00BC58B9"/>
    <w:rsid w:val="00BD2F13"/>
    <w:rsid w:val="00BD3056"/>
    <w:rsid w:val="00BD32A1"/>
    <w:rsid w:val="00BD3846"/>
    <w:rsid w:val="00BD3E68"/>
    <w:rsid w:val="00BD4684"/>
    <w:rsid w:val="00BD4E05"/>
    <w:rsid w:val="00BD598A"/>
    <w:rsid w:val="00BD5C7A"/>
    <w:rsid w:val="00BD62B1"/>
    <w:rsid w:val="00BD723F"/>
    <w:rsid w:val="00BD737A"/>
    <w:rsid w:val="00BD75B4"/>
    <w:rsid w:val="00BD7D14"/>
    <w:rsid w:val="00BE02B4"/>
    <w:rsid w:val="00BE1AF6"/>
    <w:rsid w:val="00BE28C1"/>
    <w:rsid w:val="00BE3492"/>
    <w:rsid w:val="00BE3B62"/>
    <w:rsid w:val="00BE4EC9"/>
    <w:rsid w:val="00BE631E"/>
    <w:rsid w:val="00BE6BEC"/>
    <w:rsid w:val="00BE743C"/>
    <w:rsid w:val="00BF01F8"/>
    <w:rsid w:val="00BF0BE2"/>
    <w:rsid w:val="00BF0CCF"/>
    <w:rsid w:val="00BF0FC5"/>
    <w:rsid w:val="00BF10BC"/>
    <w:rsid w:val="00BF1F5A"/>
    <w:rsid w:val="00BF21AC"/>
    <w:rsid w:val="00BF2E53"/>
    <w:rsid w:val="00BF352A"/>
    <w:rsid w:val="00BF3669"/>
    <w:rsid w:val="00BF3C0D"/>
    <w:rsid w:val="00BF4BC7"/>
    <w:rsid w:val="00BF6252"/>
    <w:rsid w:val="00BF711C"/>
    <w:rsid w:val="00BF748E"/>
    <w:rsid w:val="00BF789B"/>
    <w:rsid w:val="00C00DA3"/>
    <w:rsid w:val="00C03309"/>
    <w:rsid w:val="00C037E0"/>
    <w:rsid w:val="00C045F6"/>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668F"/>
    <w:rsid w:val="00C272E8"/>
    <w:rsid w:val="00C301A9"/>
    <w:rsid w:val="00C30ABC"/>
    <w:rsid w:val="00C30B60"/>
    <w:rsid w:val="00C31FAA"/>
    <w:rsid w:val="00C33359"/>
    <w:rsid w:val="00C348D6"/>
    <w:rsid w:val="00C3504C"/>
    <w:rsid w:val="00C35EAD"/>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1DD"/>
    <w:rsid w:val="00C474D6"/>
    <w:rsid w:val="00C47538"/>
    <w:rsid w:val="00C5099B"/>
    <w:rsid w:val="00C50A4E"/>
    <w:rsid w:val="00C51C37"/>
    <w:rsid w:val="00C520B1"/>
    <w:rsid w:val="00C522D6"/>
    <w:rsid w:val="00C52ADD"/>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67F47"/>
    <w:rsid w:val="00C70084"/>
    <w:rsid w:val="00C7090B"/>
    <w:rsid w:val="00C7235B"/>
    <w:rsid w:val="00C72E18"/>
    <w:rsid w:val="00C731AD"/>
    <w:rsid w:val="00C7380B"/>
    <w:rsid w:val="00C73DF8"/>
    <w:rsid w:val="00C73F97"/>
    <w:rsid w:val="00C74421"/>
    <w:rsid w:val="00C74590"/>
    <w:rsid w:val="00C754BB"/>
    <w:rsid w:val="00C75F2F"/>
    <w:rsid w:val="00C75FEE"/>
    <w:rsid w:val="00C76F1D"/>
    <w:rsid w:val="00C77937"/>
    <w:rsid w:val="00C77CA4"/>
    <w:rsid w:val="00C77D26"/>
    <w:rsid w:val="00C80BDF"/>
    <w:rsid w:val="00C815DF"/>
    <w:rsid w:val="00C81819"/>
    <w:rsid w:val="00C8298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83D"/>
    <w:rsid w:val="00CA391D"/>
    <w:rsid w:val="00CA3ACD"/>
    <w:rsid w:val="00CA4F8B"/>
    <w:rsid w:val="00CA5445"/>
    <w:rsid w:val="00CA7C11"/>
    <w:rsid w:val="00CB0007"/>
    <w:rsid w:val="00CB09DA"/>
    <w:rsid w:val="00CB0BD9"/>
    <w:rsid w:val="00CB1CAC"/>
    <w:rsid w:val="00CB1DE8"/>
    <w:rsid w:val="00CB1E3B"/>
    <w:rsid w:val="00CB1F1D"/>
    <w:rsid w:val="00CB450B"/>
    <w:rsid w:val="00CB6795"/>
    <w:rsid w:val="00CB71F8"/>
    <w:rsid w:val="00CC180A"/>
    <w:rsid w:val="00CC26DB"/>
    <w:rsid w:val="00CC300C"/>
    <w:rsid w:val="00CC35AE"/>
    <w:rsid w:val="00CC3DAA"/>
    <w:rsid w:val="00CC4C2C"/>
    <w:rsid w:val="00CC5057"/>
    <w:rsid w:val="00CC71C6"/>
    <w:rsid w:val="00CC7843"/>
    <w:rsid w:val="00CD078F"/>
    <w:rsid w:val="00CD121E"/>
    <w:rsid w:val="00CD185D"/>
    <w:rsid w:val="00CD28F0"/>
    <w:rsid w:val="00CD3ED8"/>
    <w:rsid w:val="00CD497A"/>
    <w:rsid w:val="00CD761D"/>
    <w:rsid w:val="00CD76B5"/>
    <w:rsid w:val="00CD78B9"/>
    <w:rsid w:val="00CD7D19"/>
    <w:rsid w:val="00CE1D01"/>
    <w:rsid w:val="00CE2323"/>
    <w:rsid w:val="00CE2346"/>
    <w:rsid w:val="00CE2724"/>
    <w:rsid w:val="00CE6F0F"/>
    <w:rsid w:val="00CF002F"/>
    <w:rsid w:val="00CF0246"/>
    <w:rsid w:val="00CF11AE"/>
    <w:rsid w:val="00CF1678"/>
    <w:rsid w:val="00CF2483"/>
    <w:rsid w:val="00CF24E2"/>
    <w:rsid w:val="00CF393D"/>
    <w:rsid w:val="00CF4ABD"/>
    <w:rsid w:val="00CF4CF2"/>
    <w:rsid w:val="00CF5A53"/>
    <w:rsid w:val="00CF5D28"/>
    <w:rsid w:val="00CF5FBC"/>
    <w:rsid w:val="00CF68B8"/>
    <w:rsid w:val="00CF6EAD"/>
    <w:rsid w:val="00CF6F1E"/>
    <w:rsid w:val="00D001F9"/>
    <w:rsid w:val="00D0036E"/>
    <w:rsid w:val="00D00BB7"/>
    <w:rsid w:val="00D01302"/>
    <w:rsid w:val="00D019E4"/>
    <w:rsid w:val="00D01EAD"/>
    <w:rsid w:val="00D035B9"/>
    <w:rsid w:val="00D040B7"/>
    <w:rsid w:val="00D060FF"/>
    <w:rsid w:val="00D064E8"/>
    <w:rsid w:val="00D06546"/>
    <w:rsid w:val="00D06572"/>
    <w:rsid w:val="00D065CD"/>
    <w:rsid w:val="00D0724B"/>
    <w:rsid w:val="00D12325"/>
    <w:rsid w:val="00D1250A"/>
    <w:rsid w:val="00D12761"/>
    <w:rsid w:val="00D14487"/>
    <w:rsid w:val="00D15E7E"/>
    <w:rsid w:val="00D16058"/>
    <w:rsid w:val="00D16FDD"/>
    <w:rsid w:val="00D20016"/>
    <w:rsid w:val="00D207A7"/>
    <w:rsid w:val="00D2279F"/>
    <w:rsid w:val="00D22AF1"/>
    <w:rsid w:val="00D22E93"/>
    <w:rsid w:val="00D242DA"/>
    <w:rsid w:val="00D247EC"/>
    <w:rsid w:val="00D24AE3"/>
    <w:rsid w:val="00D26448"/>
    <w:rsid w:val="00D264CE"/>
    <w:rsid w:val="00D26670"/>
    <w:rsid w:val="00D2670E"/>
    <w:rsid w:val="00D26910"/>
    <w:rsid w:val="00D271DB"/>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8A"/>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598"/>
    <w:rsid w:val="00D627E3"/>
    <w:rsid w:val="00D62ECD"/>
    <w:rsid w:val="00D62F5F"/>
    <w:rsid w:val="00D64426"/>
    <w:rsid w:val="00D64475"/>
    <w:rsid w:val="00D64A2A"/>
    <w:rsid w:val="00D65D78"/>
    <w:rsid w:val="00D66AAA"/>
    <w:rsid w:val="00D66B04"/>
    <w:rsid w:val="00D67BC5"/>
    <w:rsid w:val="00D7021B"/>
    <w:rsid w:val="00D70D33"/>
    <w:rsid w:val="00D710B5"/>
    <w:rsid w:val="00D71862"/>
    <w:rsid w:val="00D71E7F"/>
    <w:rsid w:val="00D71FBA"/>
    <w:rsid w:val="00D7239B"/>
    <w:rsid w:val="00D73077"/>
    <w:rsid w:val="00D736A2"/>
    <w:rsid w:val="00D73C57"/>
    <w:rsid w:val="00D742FF"/>
    <w:rsid w:val="00D758B3"/>
    <w:rsid w:val="00D76ADC"/>
    <w:rsid w:val="00D77413"/>
    <w:rsid w:val="00D80B04"/>
    <w:rsid w:val="00D80DD7"/>
    <w:rsid w:val="00D81F10"/>
    <w:rsid w:val="00D82798"/>
    <w:rsid w:val="00D82BF2"/>
    <w:rsid w:val="00D84A57"/>
    <w:rsid w:val="00D8556F"/>
    <w:rsid w:val="00D87307"/>
    <w:rsid w:val="00D874DF"/>
    <w:rsid w:val="00D87A12"/>
    <w:rsid w:val="00D90931"/>
    <w:rsid w:val="00D930E1"/>
    <w:rsid w:val="00D9354D"/>
    <w:rsid w:val="00D9415C"/>
    <w:rsid w:val="00D942CC"/>
    <w:rsid w:val="00D944E4"/>
    <w:rsid w:val="00D94D87"/>
    <w:rsid w:val="00D95B31"/>
    <w:rsid w:val="00D95DCC"/>
    <w:rsid w:val="00D962DC"/>
    <w:rsid w:val="00D97116"/>
    <w:rsid w:val="00DA180C"/>
    <w:rsid w:val="00DA18A2"/>
    <w:rsid w:val="00DA2D7D"/>
    <w:rsid w:val="00DA3E7B"/>
    <w:rsid w:val="00DA3F17"/>
    <w:rsid w:val="00DA418E"/>
    <w:rsid w:val="00DA4419"/>
    <w:rsid w:val="00DA451D"/>
    <w:rsid w:val="00DA470D"/>
    <w:rsid w:val="00DA4A78"/>
    <w:rsid w:val="00DA4CC5"/>
    <w:rsid w:val="00DA56DB"/>
    <w:rsid w:val="00DA6452"/>
    <w:rsid w:val="00DA6BC7"/>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2D5"/>
    <w:rsid w:val="00DC318A"/>
    <w:rsid w:val="00DC3A9D"/>
    <w:rsid w:val="00DC4004"/>
    <w:rsid w:val="00DC4243"/>
    <w:rsid w:val="00DC5584"/>
    <w:rsid w:val="00DC62C0"/>
    <w:rsid w:val="00DC6C1E"/>
    <w:rsid w:val="00DC7255"/>
    <w:rsid w:val="00DC72CE"/>
    <w:rsid w:val="00DC7951"/>
    <w:rsid w:val="00DD1C4B"/>
    <w:rsid w:val="00DD1F7B"/>
    <w:rsid w:val="00DD229E"/>
    <w:rsid w:val="00DD3029"/>
    <w:rsid w:val="00DD55E0"/>
    <w:rsid w:val="00DE18A3"/>
    <w:rsid w:val="00DE1904"/>
    <w:rsid w:val="00DE1DAA"/>
    <w:rsid w:val="00DE3A32"/>
    <w:rsid w:val="00DE3DBB"/>
    <w:rsid w:val="00DE4349"/>
    <w:rsid w:val="00DE43A2"/>
    <w:rsid w:val="00DE4A74"/>
    <w:rsid w:val="00DE4B05"/>
    <w:rsid w:val="00DE4EE9"/>
    <w:rsid w:val="00DE541C"/>
    <w:rsid w:val="00DE737B"/>
    <w:rsid w:val="00DF100B"/>
    <w:rsid w:val="00DF11B7"/>
    <w:rsid w:val="00DF4359"/>
    <w:rsid w:val="00DF58BE"/>
    <w:rsid w:val="00DF73C1"/>
    <w:rsid w:val="00DF7511"/>
    <w:rsid w:val="00DF7751"/>
    <w:rsid w:val="00DF7F09"/>
    <w:rsid w:val="00E009B1"/>
    <w:rsid w:val="00E00BC3"/>
    <w:rsid w:val="00E011D7"/>
    <w:rsid w:val="00E031BB"/>
    <w:rsid w:val="00E0417B"/>
    <w:rsid w:val="00E054A3"/>
    <w:rsid w:val="00E0576C"/>
    <w:rsid w:val="00E068BC"/>
    <w:rsid w:val="00E06EB6"/>
    <w:rsid w:val="00E073F0"/>
    <w:rsid w:val="00E0750D"/>
    <w:rsid w:val="00E07846"/>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920"/>
    <w:rsid w:val="00E46D7F"/>
    <w:rsid w:val="00E501D3"/>
    <w:rsid w:val="00E533E7"/>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76D8F"/>
    <w:rsid w:val="00E803D8"/>
    <w:rsid w:val="00E80440"/>
    <w:rsid w:val="00E817E0"/>
    <w:rsid w:val="00E81995"/>
    <w:rsid w:val="00E82EE4"/>
    <w:rsid w:val="00E831E7"/>
    <w:rsid w:val="00E83459"/>
    <w:rsid w:val="00E83D21"/>
    <w:rsid w:val="00E843B5"/>
    <w:rsid w:val="00E84A3B"/>
    <w:rsid w:val="00E85307"/>
    <w:rsid w:val="00E85B0A"/>
    <w:rsid w:val="00E87742"/>
    <w:rsid w:val="00E907E4"/>
    <w:rsid w:val="00E90A24"/>
    <w:rsid w:val="00E90C34"/>
    <w:rsid w:val="00E90C63"/>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5FC"/>
    <w:rsid w:val="00EA1D43"/>
    <w:rsid w:val="00EA29E9"/>
    <w:rsid w:val="00EA4C04"/>
    <w:rsid w:val="00EA4EC9"/>
    <w:rsid w:val="00EA568E"/>
    <w:rsid w:val="00EA5E0F"/>
    <w:rsid w:val="00EA6453"/>
    <w:rsid w:val="00EA67AC"/>
    <w:rsid w:val="00EA6A4B"/>
    <w:rsid w:val="00EA6FE4"/>
    <w:rsid w:val="00EA798D"/>
    <w:rsid w:val="00EA7F4C"/>
    <w:rsid w:val="00EB1D47"/>
    <w:rsid w:val="00EB2146"/>
    <w:rsid w:val="00EB2317"/>
    <w:rsid w:val="00EB236A"/>
    <w:rsid w:val="00EB26C6"/>
    <w:rsid w:val="00EB279B"/>
    <w:rsid w:val="00EB2ABB"/>
    <w:rsid w:val="00EB2B18"/>
    <w:rsid w:val="00EB4F83"/>
    <w:rsid w:val="00EB584C"/>
    <w:rsid w:val="00EB5863"/>
    <w:rsid w:val="00EB5D88"/>
    <w:rsid w:val="00EB63DE"/>
    <w:rsid w:val="00EB6D14"/>
    <w:rsid w:val="00EB7307"/>
    <w:rsid w:val="00EB772D"/>
    <w:rsid w:val="00EC14B0"/>
    <w:rsid w:val="00EC204E"/>
    <w:rsid w:val="00EC249E"/>
    <w:rsid w:val="00EC2CFF"/>
    <w:rsid w:val="00EC2DFB"/>
    <w:rsid w:val="00EC37EE"/>
    <w:rsid w:val="00EC46C7"/>
    <w:rsid w:val="00EC4904"/>
    <w:rsid w:val="00EC4DF6"/>
    <w:rsid w:val="00EC5D3E"/>
    <w:rsid w:val="00EC5F2F"/>
    <w:rsid w:val="00EC651E"/>
    <w:rsid w:val="00EC65E5"/>
    <w:rsid w:val="00EC692E"/>
    <w:rsid w:val="00EC745E"/>
    <w:rsid w:val="00EC775C"/>
    <w:rsid w:val="00EC7EAF"/>
    <w:rsid w:val="00ED1327"/>
    <w:rsid w:val="00ED1A32"/>
    <w:rsid w:val="00ED27C3"/>
    <w:rsid w:val="00ED2AE2"/>
    <w:rsid w:val="00ED2C5A"/>
    <w:rsid w:val="00ED33AE"/>
    <w:rsid w:val="00ED3775"/>
    <w:rsid w:val="00ED4A6D"/>
    <w:rsid w:val="00ED6D4A"/>
    <w:rsid w:val="00ED721A"/>
    <w:rsid w:val="00ED738C"/>
    <w:rsid w:val="00ED7918"/>
    <w:rsid w:val="00ED7C8F"/>
    <w:rsid w:val="00ED7FD3"/>
    <w:rsid w:val="00EE0E5D"/>
    <w:rsid w:val="00EE11C2"/>
    <w:rsid w:val="00EE2079"/>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439A"/>
    <w:rsid w:val="00EF54D1"/>
    <w:rsid w:val="00EF67BB"/>
    <w:rsid w:val="00EF72F9"/>
    <w:rsid w:val="00F0021E"/>
    <w:rsid w:val="00F0030E"/>
    <w:rsid w:val="00F00CD1"/>
    <w:rsid w:val="00F01E6B"/>
    <w:rsid w:val="00F0241C"/>
    <w:rsid w:val="00F031EE"/>
    <w:rsid w:val="00F05759"/>
    <w:rsid w:val="00F05FAE"/>
    <w:rsid w:val="00F064EC"/>
    <w:rsid w:val="00F07F39"/>
    <w:rsid w:val="00F10CB9"/>
    <w:rsid w:val="00F110CD"/>
    <w:rsid w:val="00F110D5"/>
    <w:rsid w:val="00F12351"/>
    <w:rsid w:val="00F15193"/>
    <w:rsid w:val="00F166DE"/>
    <w:rsid w:val="00F16739"/>
    <w:rsid w:val="00F16DE2"/>
    <w:rsid w:val="00F201BB"/>
    <w:rsid w:val="00F2052B"/>
    <w:rsid w:val="00F22183"/>
    <w:rsid w:val="00F221B0"/>
    <w:rsid w:val="00F2260F"/>
    <w:rsid w:val="00F242AD"/>
    <w:rsid w:val="00F247F2"/>
    <w:rsid w:val="00F2518F"/>
    <w:rsid w:val="00F252A8"/>
    <w:rsid w:val="00F255D9"/>
    <w:rsid w:val="00F265F7"/>
    <w:rsid w:val="00F27048"/>
    <w:rsid w:val="00F27FA6"/>
    <w:rsid w:val="00F302D5"/>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76D61"/>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11BD"/>
    <w:rsid w:val="00FA2C35"/>
    <w:rsid w:val="00FA31E7"/>
    <w:rsid w:val="00FA413A"/>
    <w:rsid w:val="00FA4144"/>
    <w:rsid w:val="00FA4DDF"/>
    <w:rsid w:val="00FA5517"/>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4D2"/>
    <w:rsid w:val="00FB7A0B"/>
    <w:rsid w:val="00FC0065"/>
    <w:rsid w:val="00FC062F"/>
    <w:rsid w:val="00FC0754"/>
    <w:rsid w:val="00FC0994"/>
    <w:rsid w:val="00FC3908"/>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26BF"/>
    <w:rsid w:val="00FE515A"/>
    <w:rsid w:val="00FE5421"/>
    <w:rsid w:val="00FE5624"/>
    <w:rsid w:val="00FE5D2C"/>
    <w:rsid w:val="00FE5FBF"/>
    <w:rsid w:val="00FE6C25"/>
    <w:rsid w:val="00FF033A"/>
    <w:rsid w:val="00FF0964"/>
    <w:rsid w:val="00FF0F67"/>
    <w:rsid w:val="00FF16F2"/>
    <w:rsid w:val="00FF1F9B"/>
    <w:rsid w:val="00FF2B42"/>
    <w:rsid w:val="00FF2D5B"/>
    <w:rsid w:val="00FF2DB1"/>
    <w:rsid w:val="00FF3B7F"/>
    <w:rsid w:val="00FF4F92"/>
    <w:rsid w:val="00FF54EB"/>
    <w:rsid w:val="00FF6822"/>
    <w:rsid w:val="00FF73D0"/>
    <w:rsid w:val="00FF7849"/>
    <w:rsid w:val="04024740"/>
    <w:rsid w:val="040AE5FD"/>
    <w:rsid w:val="057985B5"/>
    <w:rsid w:val="0618857A"/>
    <w:rsid w:val="071A68DC"/>
    <w:rsid w:val="07BD4412"/>
    <w:rsid w:val="07D95D28"/>
    <w:rsid w:val="08C93851"/>
    <w:rsid w:val="0B12411F"/>
    <w:rsid w:val="0CACCE4B"/>
    <w:rsid w:val="0D81BBAA"/>
    <w:rsid w:val="105A83F4"/>
    <w:rsid w:val="10DB3DE2"/>
    <w:rsid w:val="10E807B4"/>
    <w:rsid w:val="10FD41FC"/>
    <w:rsid w:val="132C959D"/>
    <w:rsid w:val="141204DA"/>
    <w:rsid w:val="1463C52B"/>
    <w:rsid w:val="1573FF3E"/>
    <w:rsid w:val="16512788"/>
    <w:rsid w:val="16909EAE"/>
    <w:rsid w:val="184C6D7C"/>
    <w:rsid w:val="19E83DDD"/>
    <w:rsid w:val="1A219784"/>
    <w:rsid w:val="1A471655"/>
    <w:rsid w:val="1D78855E"/>
    <w:rsid w:val="1E339FA1"/>
    <w:rsid w:val="1EAB2A42"/>
    <w:rsid w:val="20EF662E"/>
    <w:rsid w:val="2252283A"/>
    <w:rsid w:val="22E712B5"/>
    <w:rsid w:val="2361ADD8"/>
    <w:rsid w:val="23AFFD30"/>
    <w:rsid w:val="23EE857B"/>
    <w:rsid w:val="24FD7E39"/>
    <w:rsid w:val="27446EF1"/>
    <w:rsid w:val="274874AD"/>
    <w:rsid w:val="27FE4BD7"/>
    <w:rsid w:val="29D0EF5C"/>
    <w:rsid w:val="29F8599B"/>
    <w:rsid w:val="2B28D736"/>
    <w:rsid w:val="2B5D3523"/>
    <w:rsid w:val="2C5FE0A0"/>
    <w:rsid w:val="2EA4607F"/>
    <w:rsid w:val="3263218A"/>
    <w:rsid w:val="32975CEE"/>
    <w:rsid w:val="330FBD03"/>
    <w:rsid w:val="33FF51D7"/>
    <w:rsid w:val="3530EDAD"/>
    <w:rsid w:val="35AEDC30"/>
    <w:rsid w:val="36000EE8"/>
    <w:rsid w:val="3A814936"/>
    <w:rsid w:val="3D7EB35B"/>
    <w:rsid w:val="3DAD51F0"/>
    <w:rsid w:val="3E61DC49"/>
    <w:rsid w:val="3ED5CD51"/>
    <w:rsid w:val="3F951EDF"/>
    <w:rsid w:val="4050C504"/>
    <w:rsid w:val="42BACE0F"/>
    <w:rsid w:val="442F19CD"/>
    <w:rsid w:val="451D9FC7"/>
    <w:rsid w:val="46C00688"/>
    <w:rsid w:val="46F58908"/>
    <w:rsid w:val="4813619C"/>
    <w:rsid w:val="48B5627C"/>
    <w:rsid w:val="48C6D053"/>
    <w:rsid w:val="4920CB5A"/>
    <w:rsid w:val="49D0396E"/>
    <w:rsid w:val="4BAFEF5F"/>
    <w:rsid w:val="4DD8C1D3"/>
    <w:rsid w:val="4ED9217B"/>
    <w:rsid w:val="4F03353B"/>
    <w:rsid w:val="506ED654"/>
    <w:rsid w:val="508607BD"/>
    <w:rsid w:val="5264D38F"/>
    <w:rsid w:val="53B02A09"/>
    <w:rsid w:val="53C94FD9"/>
    <w:rsid w:val="547008AB"/>
    <w:rsid w:val="564CA357"/>
    <w:rsid w:val="56C8C851"/>
    <w:rsid w:val="59690C3B"/>
    <w:rsid w:val="5AF5E2D6"/>
    <w:rsid w:val="5B1FE068"/>
    <w:rsid w:val="5B3C9497"/>
    <w:rsid w:val="5D7D1BB7"/>
    <w:rsid w:val="5DAA16E7"/>
    <w:rsid w:val="5E2D8398"/>
    <w:rsid w:val="601D2E5C"/>
    <w:rsid w:val="6157A72E"/>
    <w:rsid w:val="6251913F"/>
    <w:rsid w:val="62C5D7FA"/>
    <w:rsid w:val="64839CBF"/>
    <w:rsid w:val="67A9628B"/>
    <w:rsid w:val="68F04BB6"/>
    <w:rsid w:val="69574DB3"/>
    <w:rsid w:val="6A567C06"/>
    <w:rsid w:val="6A8DF6C4"/>
    <w:rsid w:val="6CB6B3F8"/>
    <w:rsid w:val="6D607D33"/>
    <w:rsid w:val="6EB9696A"/>
    <w:rsid w:val="6F121BEF"/>
    <w:rsid w:val="6F39B1F5"/>
    <w:rsid w:val="70B2BC4B"/>
    <w:rsid w:val="7176CF65"/>
    <w:rsid w:val="72589DEE"/>
    <w:rsid w:val="72EA1B03"/>
    <w:rsid w:val="72F86082"/>
    <w:rsid w:val="75DDA955"/>
    <w:rsid w:val="761F7B76"/>
    <w:rsid w:val="7681466F"/>
    <w:rsid w:val="76DC31E3"/>
    <w:rsid w:val="77E4FA02"/>
    <w:rsid w:val="7841BF72"/>
    <w:rsid w:val="79B19123"/>
    <w:rsid w:val="7A1699A2"/>
    <w:rsid w:val="7ABA1E02"/>
    <w:rsid w:val="7BD41209"/>
    <w:rsid w:val="7C77D4EC"/>
    <w:rsid w:val="7C90FD49"/>
    <w:rsid w:val="7D6E2372"/>
    <w:rsid w:val="7D9B74AA"/>
    <w:rsid w:val="7DA7BADE"/>
    <w:rsid w:val="7E7EDB28"/>
    <w:rsid w:val="7FC89E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B0324A8-2DBA-4D7E-BB9A-A6D078F23F1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semiHidden="1" w:unhideWhenUsed="1" w:qFormat="1"/>
    <w:lsdException w:name="heading 8"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uiPriority="99" w:semiHidden="1" w:unhideWhenUsed="1"/>
    <w:lsdException w:name="index heading" w:semiHidden="1" w:unhideWhenUsed="1"/>
    <w:lsdException w:name="caption" w:uiPriority="99"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uiPriority="99" w:semiHidden="1" w:unhideWhenUsed="1"/>
    <w:lsdException w:name="Strong" w:uiPriority="22" w:qFormat="1"/>
    <w:lsdException w:name="Emphasis" w:uiPriority="20" w:qFormat="1"/>
    <w:lsdException w:name="Document Map" w:uiPriority="99" w:semiHidden="1" w:unhideWhenUsed="1"/>
    <w:lsdException w:name="Plain Text" w:uiPriority="99"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0202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8"/>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color="auto" w:sz="0" w:space="0"/>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styleId="ZT" w:customStyle="1">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styleId="ZH" w:customStyle="1">
    <w:name w:val="ZH"/>
    <w:rsid w:val="005831DD"/>
    <w:pPr>
      <w:framePr w:wrap="notBeside" w:hAnchor="margin" w:vAnchor="page" w:xAlign="center" w:y="6805"/>
      <w:widowControl w:val="0"/>
      <w:overflowPunct w:val="0"/>
      <w:autoSpaceDE w:val="0"/>
      <w:autoSpaceDN w:val="0"/>
      <w:adjustRightInd w:val="0"/>
      <w:textAlignment w:val="baseline"/>
    </w:pPr>
    <w:rPr>
      <w:rFonts w:ascii="Arial" w:hAnsi="Arial"/>
      <w:noProof/>
    </w:rPr>
  </w:style>
  <w:style w:type="paragraph" w:styleId="TT" w:customStyle="1">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styleId="TAH" w:customStyle="1">
    <w:name w:val="TAH"/>
    <w:basedOn w:val="TAC"/>
    <w:link w:val="TAHCar"/>
    <w:qFormat/>
    <w:rsid w:val="005831DD"/>
    <w:rPr>
      <w:b/>
    </w:rPr>
  </w:style>
  <w:style w:type="paragraph" w:styleId="TAC" w:customStyle="1">
    <w:name w:val="TAC"/>
    <w:basedOn w:val="TAL"/>
    <w:link w:val="TACChar"/>
    <w:qFormat/>
    <w:rsid w:val="005831DD"/>
    <w:pPr>
      <w:jc w:val="center"/>
    </w:pPr>
  </w:style>
  <w:style w:type="paragraph" w:styleId="TAL" w:customStyle="1">
    <w:name w:val="TAL"/>
    <w:basedOn w:val="Normal"/>
    <w:link w:val="TALChar"/>
    <w:rsid w:val="005831DD"/>
    <w:pPr>
      <w:keepNext/>
      <w:keepLines/>
      <w:spacing w:after="0"/>
    </w:pPr>
    <w:rPr>
      <w:rFonts w:ascii="Arial" w:hAnsi="Arial"/>
      <w:sz w:val="18"/>
    </w:rPr>
  </w:style>
  <w:style w:type="paragraph" w:styleId="TF" w:customStyle="1">
    <w:name w:val="TF"/>
    <w:aliases w:val="left"/>
    <w:basedOn w:val="TH"/>
    <w:link w:val="TFZchn"/>
    <w:rsid w:val="005831DD"/>
    <w:pPr>
      <w:keepNext w:val="0"/>
      <w:spacing w:before="0" w:after="240"/>
    </w:pPr>
  </w:style>
  <w:style w:type="paragraph" w:styleId="TH" w:customStyle="1">
    <w:name w:val="TH"/>
    <w:basedOn w:val="Normal"/>
    <w:link w:val="THChar"/>
    <w:qFormat/>
    <w:rsid w:val="005831DD"/>
    <w:pPr>
      <w:keepNext/>
      <w:keepLines/>
      <w:spacing w:before="60"/>
      <w:jc w:val="center"/>
    </w:pPr>
    <w:rPr>
      <w:rFonts w:ascii="Arial" w:hAnsi="Arial"/>
      <w:b/>
    </w:rPr>
  </w:style>
  <w:style w:type="paragraph" w:styleId="NO" w:customStyle="1">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styleId="EX" w:customStyle="1">
    <w:name w:val="EX"/>
    <w:basedOn w:val="Normal"/>
    <w:rsid w:val="005831DD"/>
    <w:pPr>
      <w:keepLines/>
      <w:ind w:left="1702" w:hanging="1418"/>
    </w:pPr>
  </w:style>
  <w:style w:type="paragraph" w:styleId="FP" w:customStyle="1">
    <w:name w:val="FP"/>
    <w:basedOn w:val="Normal"/>
    <w:rsid w:val="005831DD"/>
    <w:pPr>
      <w:spacing w:after="0"/>
    </w:pPr>
  </w:style>
  <w:style w:type="paragraph" w:styleId="LD" w:customStyle="1">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styleId="NW" w:customStyle="1">
    <w:name w:val="NW"/>
    <w:basedOn w:val="NO"/>
    <w:rsid w:val="005831DD"/>
    <w:pPr>
      <w:spacing w:after="0"/>
    </w:pPr>
  </w:style>
  <w:style w:type="paragraph" w:styleId="EW" w:customStyle="1">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styleId="EQ" w:customStyle="1">
    <w:name w:val="EQ"/>
    <w:basedOn w:val="Normal"/>
    <w:next w:val="Normal"/>
    <w:qFormat/>
    <w:rsid w:val="005831DD"/>
    <w:pPr>
      <w:keepLines/>
      <w:tabs>
        <w:tab w:val="center" w:pos="4536"/>
        <w:tab w:val="right" w:pos="9072"/>
      </w:tabs>
    </w:pPr>
    <w:rPr>
      <w:noProof/>
    </w:rPr>
  </w:style>
  <w:style w:type="paragraph" w:styleId="NF" w:customStyle="1">
    <w:name w:val="NF"/>
    <w:basedOn w:val="NO"/>
    <w:rsid w:val="005831DD"/>
    <w:pPr>
      <w:keepNext/>
      <w:spacing w:after="0"/>
    </w:pPr>
    <w:rPr>
      <w:rFonts w:ascii="Arial" w:hAnsi="Arial"/>
      <w:sz w:val="18"/>
    </w:rPr>
  </w:style>
  <w:style w:type="paragraph" w:styleId="PL" w:customStyle="1">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TAR" w:customStyle="1">
    <w:name w:val="TAR"/>
    <w:basedOn w:val="TAL"/>
    <w:rsid w:val="005831DD"/>
    <w:pPr>
      <w:jc w:val="right"/>
    </w:pPr>
  </w:style>
  <w:style w:type="paragraph" w:styleId="TAN" w:customStyle="1">
    <w:name w:val="TAN"/>
    <w:basedOn w:val="TAL"/>
    <w:rsid w:val="005831DD"/>
    <w:pPr>
      <w:ind w:left="851" w:hanging="851"/>
    </w:pPr>
  </w:style>
  <w:style w:type="paragraph" w:styleId="ZA" w:customStyle="1">
    <w:name w:val="ZA"/>
    <w:rsid w:val="005831DD"/>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rPr>
  </w:style>
  <w:style w:type="paragraph" w:styleId="ZB" w:customStyle="1">
    <w:name w:val="ZB"/>
    <w:rsid w:val="005831DD"/>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rPr>
  </w:style>
  <w:style w:type="paragraph" w:styleId="ZD" w:customStyle="1">
    <w:name w:val="ZD"/>
    <w:rsid w:val="005831DD"/>
    <w:pPr>
      <w:framePr w:wrap="notBeside" w:hAnchor="margin" w:vAnchor="page" w:y="15764"/>
      <w:widowControl w:val="0"/>
      <w:overflowPunct w:val="0"/>
      <w:autoSpaceDE w:val="0"/>
      <w:autoSpaceDN w:val="0"/>
      <w:adjustRightInd w:val="0"/>
      <w:textAlignment w:val="baseline"/>
    </w:pPr>
    <w:rPr>
      <w:rFonts w:ascii="Arial" w:hAnsi="Arial"/>
      <w:noProof/>
      <w:sz w:val="32"/>
    </w:rPr>
  </w:style>
  <w:style w:type="paragraph" w:styleId="ZU" w:customStyle="1">
    <w:name w:val="ZU"/>
    <w:rsid w:val="005831DD"/>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rPr>
  </w:style>
  <w:style w:type="paragraph" w:styleId="ZV" w:customStyle="1">
    <w:name w:val="ZV"/>
    <w:basedOn w:val="ZU"/>
    <w:rsid w:val="005831DD"/>
    <w:pPr>
      <w:framePr w:wrap="notBeside" w:y="16161"/>
    </w:pPr>
  </w:style>
  <w:style w:type="character" w:styleId="ZGSM" w:customStyle="1">
    <w:name w:val="ZGSM"/>
    <w:rsid w:val="005831DD"/>
  </w:style>
  <w:style w:type="paragraph" w:styleId="List2">
    <w:name w:val="List 2"/>
    <w:basedOn w:val="List"/>
    <w:link w:val="List2Char"/>
    <w:rsid w:val="005831DD"/>
    <w:pPr>
      <w:ind w:left="851"/>
    </w:pPr>
  </w:style>
  <w:style w:type="paragraph" w:styleId="ZG" w:customStyle="1">
    <w:name w:val="ZG"/>
    <w:rsid w:val="005831DD"/>
    <w:pPr>
      <w:framePr w:wrap="notBeside" w:hAnchor="margin" w:vAnchor="page"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styleId="EditorsNote" w:customStyle="1">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styleId="B1" w:customStyle="1">
    <w:name w:val="B1"/>
    <w:basedOn w:val="List"/>
    <w:link w:val="B1Char"/>
    <w:qFormat/>
    <w:rsid w:val="005831DD"/>
  </w:style>
  <w:style w:type="paragraph" w:styleId="B2" w:customStyle="1">
    <w:name w:val="B2"/>
    <w:basedOn w:val="List2"/>
    <w:link w:val="B2Char"/>
    <w:qFormat/>
    <w:rsid w:val="005831DD"/>
  </w:style>
  <w:style w:type="paragraph" w:styleId="B3" w:customStyle="1">
    <w:name w:val="B3"/>
    <w:basedOn w:val="List3"/>
    <w:link w:val="B3Char"/>
    <w:rsid w:val="005831DD"/>
  </w:style>
  <w:style w:type="paragraph" w:styleId="B4" w:customStyle="1">
    <w:name w:val="B4"/>
    <w:basedOn w:val="List4"/>
    <w:rsid w:val="005831DD"/>
  </w:style>
  <w:style w:type="paragraph" w:styleId="B5" w:customStyle="1">
    <w:name w:val="B5"/>
    <w:basedOn w:val="List5"/>
    <w:rsid w:val="005831DD"/>
  </w:style>
  <w:style w:type="paragraph" w:styleId="Footer">
    <w:name w:val="footer"/>
    <w:basedOn w:val="Header"/>
    <w:link w:val="FooterChar"/>
    <w:uiPriority w:val="99"/>
    <w:rsid w:val="005831DD"/>
    <w:pPr>
      <w:jc w:val="center"/>
    </w:pPr>
    <w:rPr>
      <w:i/>
    </w:rPr>
  </w:style>
  <w:style w:type="paragraph" w:styleId="ZTD" w:customStyle="1">
    <w:name w:val="ZTD"/>
    <w:basedOn w:val="ZB"/>
    <w:rsid w:val="005831DD"/>
    <w:pPr>
      <w:framePr w:wrap="notBeside" w:y="852" w:hRule="auto"/>
    </w:pPr>
    <w:rPr>
      <w:i w:val="0"/>
      <w:sz w:val="40"/>
    </w:rPr>
  </w:style>
  <w:style w:type="paragraph" w:styleId="CRCoverPage" w:customStyle="1">
    <w:name w:val="CR Cover Page"/>
    <w:rsid w:val="005831DD"/>
    <w:pPr>
      <w:spacing w:after="120"/>
    </w:pPr>
    <w:rPr>
      <w:rFonts w:ascii="Arial" w:hAnsi="Arial" w:eastAsia="MS Mincho"/>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5831DD"/>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styleId="CaptionChar1" w:customStyle="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styleId="Doc-text2" w:customStyle="1">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styleId="Doc-text2Char" w:customStyle="1">
    <w:name w:val="Doc-text2 Char"/>
    <w:link w:val="Doc-text2"/>
    <w:rsid w:val="005831DD"/>
    <w:rPr>
      <w:rFonts w:ascii="Arial" w:hAnsi="Arial" w:eastAsia="MS Mincho"/>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styleId="FootnoteTextChar" w:customStyle="1">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styleId="owapara" w:customStyle="1">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styleId="CommentTextChar" w:customStyle="1">
    <w:name w:val="Comment Text Char"/>
    <w:link w:val="CommentText"/>
    <w:qFormat/>
    <w:rsid w:val="004241C5"/>
    <w:rPr>
      <w:rFonts w:ascii="Times New Roman" w:hAnsi="Times New Roman" w:eastAsia="MS Mincho"/>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39"/>
    <w:rsid w:val="00DE541C"/>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GTdoc" w:customStyle="1">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styleId="B1Char" w:customStyle="1">
    <w:name w:val="B1 Char"/>
    <w:link w:val="B1"/>
    <w:locked/>
    <w:rsid w:val="00327163"/>
    <w:rPr>
      <w:rFonts w:ascii="Times New Roman" w:hAnsi="Times New Roman"/>
      <w:lang w:val="en-GB"/>
    </w:rPr>
  </w:style>
  <w:style w:type="character" w:styleId="ListParagraphChar" w:customStyle="1">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styleId="HeaderChar" w:customStyle="1">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styleId="Heading1Char" w:customStyle="1">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styleId="Heading2Char" w:customStyle="1">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B1Zchn" w:customStyle="1">
    <w:name w:val="B1 Zchn"/>
    <w:qFormat/>
    <w:rsid w:val="009F102A"/>
    <w:rPr>
      <w:lang w:eastAsia="en-US"/>
    </w:rPr>
  </w:style>
  <w:style w:type="character" w:styleId="THChar" w:customStyle="1">
    <w:name w:val="TH Char"/>
    <w:link w:val="TH"/>
    <w:qFormat/>
    <w:rsid w:val="009F102A"/>
    <w:rPr>
      <w:rFonts w:ascii="Arial" w:hAnsi="Arial"/>
      <w:b/>
      <w:lang w:val="en-GB"/>
    </w:rPr>
  </w:style>
  <w:style w:type="character" w:styleId="TACChar" w:customStyle="1">
    <w:name w:val="TAC Char"/>
    <w:link w:val="TAC"/>
    <w:qFormat/>
    <w:locked/>
    <w:rsid w:val="009F102A"/>
    <w:rPr>
      <w:rFonts w:ascii="Arial" w:hAnsi="Arial"/>
      <w:sz w:val="18"/>
      <w:lang w:val="en-GB"/>
    </w:rPr>
  </w:style>
  <w:style w:type="character" w:styleId="TAHCar" w:customStyle="1">
    <w:name w:val="TAH Car"/>
    <w:link w:val="TAH"/>
    <w:qFormat/>
    <w:rsid w:val="009F102A"/>
    <w:rPr>
      <w:rFonts w:ascii="Arial" w:hAnsi="Arial"/>
      <w:b/>
      <w:sz w:val="18"/>
      <w:lang w:val="en-GB"/>
    </w:rPr>
  </w:style>
  <w:style w:type="paragraph" w:styleId="NoSpacing">
    <w:name w:val="No Spacing"/>
    <w:uiPriority w:val="1"/>
    <w:qFormat/>
    <w:rsid w:val="00D34DEB"/>
    <w:rPr>
      <w:rFonts w:ascii="Arial" w:hAnsi="Arial" w:eastAsia="Times New Roman"/>
      <w:sz w:val="22"/>
      <w:lang w:val="en-GB"/>
    </w:rPr>
  </w:style>
  <w:style w:type="paragraph" w:styleId="item" w:customStyle="1">
    <w:name w:val="item"/>
    <w:basedOn w:val="Normal"/>
    <w:rsid w:val="000C5B5B"/>
    <w:pPr>
      <w:numPr>
        <w:numId w:val="9"/>
      </w:numPr>
      <w:overflowPunct/>
      <w:autoSpaceDE/>
      <w:autoSpaceDN/>
      <w:adjustRightInd/>
      <w:spacing w:after="0"/>
      <w:jc w:val="both"/>
      <w:textAlignment w:val="auto"/>
    </w:pPr>
    <w:rPr>
      <w:rFonts w:eastAsia="MS Mincho"/>
    </w:rPr>
  </w:style>
  <w:style w:type="table" w:styleId="TableGrid7" w:customStyle="1">
    <w:name w:val="Table Grid7"/>
    <w:basedOn w:val="TableNormal"/>
    <w:next w:val="TableGrid"/>
    <w:uiPriority w:val="39"/>
    <w:qFormat/>
    <w:rsid w:val="000C5B5B"/>
    <w:rPr>
      <w:rFonts w:ascii="Times New Roman" w:hAnsi="Times New Roman" w:eastAsia="Batang"/>
      <w:lang w:val="en-GB" w:eastAsia="en-GB"/>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RAN1bullet1" w:customStyle="1">
    <w:name w:val="RAN1 bullet1"/>
    <w:basedOn w:val="Normal"/>
    <w:link w:val="RAN1bullet1Char"/>
    <w:qFormat/>
    <w:rsid w:val="000C5B5B"/>
    <w:pPr>
      <w:numPr>
        <w:numId w:val="10"/>
      </w:numPr>
      <w:overflowPunct/>
      <w:autoSpaceDE/>
      <w:autoSpaceDN/>
      <w:adjustRightInd/>
      <w:spacing w:after="0"/>
      <w:textAlignment w:val="auto"/>
    </w:pPr>
    <w:rPr>
      <w:rFonts w:ascii="Times" w:hAnsi="Times" w:eastAsia="Batang"/>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hAnsiTheme="minorHAnsi" w:eastAsiaTheme="minorHAnsi" w:cstheme="minorBidi"/>
      <w:sz w:val="22"/>
      <w:szCs w:val="22"/>
    </w:r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character" w:styleId="Mention">
    <w:name w:val="Mention"/>
    <w:basedOn w:val="DefaultParagraphFont"/>
    <w:uiPriority w:val="99"/>
    <w:unhideWhenUsed/>
    <w:rsid w:val="00B13CE6"/>
    <w:rPr>
      <w:color w:val="2B579A"/>
      <w:shd w:val="clear" w:color="auto" w:fill="E1DFDD"/>
    </w:rPr>
  </w:style>
  <w:style w:type="character" w:styleId="B10" w:customStyle="1">
    <w:name w:val="B1 (文字)"/>
    <w:qFormat/>
    <w:locked/>
    <w:rsid w:val="00A87D3C"/>
  </w:style>
  <w:style w:type="character" w:styleId="B2Char" w:customStyle="1">
    <w:name w:val="B2 Char"/>
    <w:link w:val="B2"/>
    <w:qFormat/>
    <w:locked/>
    <w:rsid w:val="00A87D3C"/>
    <w:rPr>
      <w:rFonts w:ascii="Times New Roman" w:hAnsi="Times New Roman"/>
      <w:lang w:val="en-GB"/>
    </w:rPr>
  </w:style>
  <w:style w:type="character" w:styleId="Heading3Char" w:customStyle="1">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CC71C6"/>
    <w:rPr>
      <w:rFonts w:ascii="Arial" w:hAnsi="Arial"/>
      <w:sz w:val="28"/>
      <w:lang w:val="en-GB"/>
    </w:rPr>
  </w:style>
  <w:style w:type="numbering" w:styleId="NoList1" w:customStyle="1">
    <w:name w:val="No List1"/>
    <w:next w:val="NoList"/>
    <w:uiPriority w:val="99"/>
    <w:semiHidden/>
    <w:unhideWhenUsed/>
    <w:rsid w:val="00F302D5"/>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302D5"/>
    <w:rPr>
      <w:rFonts w:ascii="Arial" w:hAnsi="Arial"/>
      <w:sz w:val="24"/>
      <w:lang w:val="en-GB"/>
    </w:rPr>
  </w:style>
  <w:style w:type="character" w:styleId="Heading5Char" w:customStyle="1">
    <w:name w:val="Heading 5 Char"/>
    <w:aliases w:val="h5 Char,Heading5 Char,H5 Char"/>
    <w:basedOn w:val="DefaultParagraphFont"/>
    <w:link w:val="Heading5"/>
    <w:rsid w:val="00F302D5"/>
    <w:rPr>
      <w:rFonts w:ascii="Arial" w:hAnsi="Arial"/>
      <w:sz w:val="22"/>
      <w:lang w:val="en-GB"/>
    </w:rPr>
  </w:style>
  <w:style w:type="character" w:styleId="Heading6Char" w:customStyle="1">
    <w:name w:val="Heading 6 Char"/>
    <w:basedOn w:val="DefaultParagraphFont"/>
    <w:link w:val="Heading6"/>
    <w:uiPriority w:val="9"/>
    <w:rsid w:val="00F302D5"/>
    <w:rPr>
      <w:rFonts w:ascii="Arial" w:hAnsi="Arial"/>
      <w:lang w:val="en-GB"/>
    </w:rPr>
  </w:style>
  <w:style w:type="character" w:styleId="Heading7Char" w:customStyle="1">
    <w:name w:val="Heading 7 Char"/>
    <w:basedOn w:val="DefaultParagraphFont"/>
    <w:link w:val="Heading7"/>
    <w:uiPriority w:val="9"/>
    <w:rsid w:val="00F302D5"/>
    <w:rPr>
      <w:rFonts w:ascii="Arial" w:hAnsi="Arial"/>
      <w:lang w:val="en-GB"/>
    </w:rPr>
  </w:style>
  <w:style w:type="character" w:styleId="Heading8Char" w:customStyle="1">
    <w:name w:val="Heading 8 Char"/>
    <w:aliases w:val="Table Heading Char"/>
    <w:basedOn w:val="DefaultParagraphFont"/>
    <w:link w:val="Heading8"/>
    <w:rsid w:val="00F302D5"/>
    <w:rPr>
      <w:rFonts w:ascii="Arial" w:hAnsi="Arial"/>
      <w:sz w:val="36"/>
      <w:lang w:val="en-GB"/>
    </w:rPr>
  </w:style>
  <w:style w:type="character" w:styleId="Heading9Char" w:customStyle="1">
    <w:name w:val="Heading 9 Char"/>
    <w:aliases w:val="Figure Heading Char,FH Char"/>
    <w:basedOn w:val="DefaultParagraphFont"/>
    <w:link w:val="Heading9"/>
    <w:uiPriority w:val="9"/>
    <w:rsid w:val="00F302D5"/>
    <w:rPr>
      <w:rFonts w:ascii="Arial" w:hAnsi="Arial"/>
      <w:sz w:val="36"/>
      <w:lang w:val="en-GB"/>
    </w:rPr>
  </w:style>
  <w:style w:type="character" w:styleId="FooterChar" w:customStyle="1">
    <w:name w:val="Footer Char"/>
    <w:basedOn w:val="DefaultParagraphFont"/>
    <w:link w:val="Footer"/>
    <w:uiPriority w:val="99"/>
    <w:rsid w:val="00F302D5"/>
    <w:rPr>
      <w:rFonts w:ascii="Arial" w:hAnsi="Arial"/>
      <w:b/>
      <w:i/>
      <w:noProof/>
      <w:sz w:val="18"/>
    </w:rPr>
  </w:style>
  <w:style w:type="paragraph" w:styleId="TAJ" w:customStyle="1">
    <w:name w:val="TAJ"/>
    <w:basedOn w:val="TH"/>
    <w:rsid w:val="00F302D5"/>
    <w:pPr>
      <w:overflowPunct/>
      <w:autoSpaceDE/>
      <w:autoSpaceDN/>
      <w:adjustRightInd/>
      <w:textAlignment w:val="auto"/>
    </w:pPr>
    <w:rPr>
      <w:rFonts w:eastAsia="Times New Roman"/>
    </w:rPr>
  </w:style>
  <w:style w:type="paragraph" w:styleId="Guidance" w:customStyle="1">
    <w:name w:val="Guidance"/>
    <w:basedOn w:val="Normal"/>
    <w:rsid w:val="00F302D5"/>
    <w:pPr>
      <w:overflowPunct/>
      <w:autoSpaceDE/>
      <w:autoSpaceDN/>
      <w:adjustRightInd/>
      <w:textAlignment w:val="auto"/>
    </w:pPr>
    <w:rPr>
      <w:rFonts w:eastAsia="Times New Roman"/>
      <w:i/>
      <w:color w:val="0000FF"/>
    </w:rPr>
  </w:style>
  <w:style w:type="character" w:styleId="B2Car" w:customStyle="1">
    <w:name w:val="B2 Car"/>
    <w:rsid w:val="00F302D5"/>
    <w:rPr>
      <w:lang w:val="en-GB" w:eastAsia="en-US"/>
    </w:rPr>
  </w:style>
  <w:style w:type="character" w:styleId="CommentSubjectChar" w:customStyle="1">
    <w:name w:val="Comment Subject Char"/>
    <w:basedOn w:val="CommentTextChar"/>
    <w:link w:val="CommentSubject"/>
    <w:uiPriority w:val="99"/>
    <w:rsid w:val="00F302D5"/>
    <w:rPr>
      <w:rFonts w:ascii="Times New Roman" w:hAnsi="Times New Roman" w:eastAsia="Times New Roman"/>
      <w:b/>
      <w:bCs/>
      <w:lang w:val="en-GB"/>
    </w:rPr>
  </w:style>
  <w:style w:type="character" w:styleId="BalloonTextChar" w:customStyle="1">
    <w:name w:val="Balloon Text Char"/>
    <w:basedOn w:val="DefaultParagraphFont"/>
    <w:link w:val="BalloonText"/>
    <w:uiPriority w:val="99"/>
    <w:rsid w:val="00F302D5"/>
    <w:rPr>
      <w:rFonts w:ascii="Tahoma" w:hAnsi="Tahoma" w:cs="Tahoma"/>
      <w:sz w:val="16"/>
      <w:szCs w:val="16"/>
      <w:lang w:val="en-GB"/>
    </w:rPr>
  </w:style>
  <w:style w:type="character" w:styleId="TALChar" w:customStyle="1">
    <w:name w:val="TAL Char"/>
    <w:link w:val="TAL"/>
    <w:rsid w:val="00F302D5"/>
    <w:rPr>
      <w:rFonts w:ascii="Arial" w:hAnsi="Arial"/>
      <w:sz w:val="18"/>
      <w:lang w:val="en-GB"/>
    </w:rPr>
  </w:style>
  <w:style w:type="character" w:styleId="B1Char1" w:customStyle="1">
    <w:name w:val="B1 Char1"/>
    <w:qFormat/>
    <w:rsid w:val="00F302D5"/>
    <w:rPr>
      <w:rFonts w:eastAsia="Times New Roman"/>
    </w:rPr>
  </w:style>
  <w:style w:type="paragraph" w:styleId="IndexHeading">
    <w:name w:val="index heading"/>
    <w:basedOn w:val="Normal"/>
    <w:next w:val="Normal"/>
    <w:rsid w:val="00F302D5"/>
    <w:pPr>
      <w:pBdr>
        <w:top w:val="single" w:color="auto" w:sz="12" w:space="0"/>
      </w:pBdr>
      <w:spacing w:before="360" w:after="240"/>
    </w:pPr>
    <w:rPr>
      <w:rFonts w:eastAsia="Times New Roman"/>
      <w:b/>
      <w:i/>
      <w:sz w:val="26"/>
      <w:lang w:eastAsia="en-GB"/>
    </w:rPr>
  </w:style>
  <w:style w:type="paragraph" w:styleId="INDENT1" w:customStyle="1">
    <w:name w:val="INDENT1"/>
    <w:basedOn w:val="Normal"/>
    <w:rsid w:val="00F302D5"/>
    <w:pPr>
      <w:ind w:left="851"/>
    </w:pPr>
    <w:rPr>
      <w:rFonts w:eastAsia="Times New Roman"/>
      <w:lang w:eastAsia="en-GB"/>
    </w:rPr>
  </w:style>
  <w:style w:type="paragraph" w:styleId="INDENT2" w:customStyle="1">
    <w:name w:val="INDENT2"/>
    <w:basedOn w:val="Normal"/>
    <w:rsid w:val="00F302D5"/>
    <w:pPr>
      <w:ind w:left="1135" w:hanging="284"/>
    </w:pPr>
    <w:rPr>
      <w:rFonts w:eastAsia="Times New Roman"/>
      <w:lang w:eastAsia="en-GB"/>
    </w:rPr>
  </w:style>
  <w:style w:type="paragraph" w:styleId="INDENT3" w:customStyle="1">
    <w:name w:val="INDENT3"/>
    <w:basedOn w:val="Normal"/>
    <w:rsid w:val="00F302D5"/>
    <w:pPr>
      <w:ind w:left="1701" w:hanging="567"/>
    </w:pPr>
    <w:rPr>
      <w:rFonts w:eastAsia="Times New Roman"/>
      <w:lang w:eastAsia="en-GB"/>
    </w:rPr>
  </w:style>
  <w:style w:type="paragraph" w:styleId="FigureTitle" w:customStyle="1">
    <w:name w:val="Figure_Title"/>
    <w:basedOn w:val="Normal"/>
    <w:next w:val="Normal"/>
    <w:rsid w:val="00F302D5"/>
    <w:pPr>
      <w:keepLines/>
      <w:tabs>
        <w:tab w:val="left" w:pos="794"/>
        <w:tab w:val="left" w:pos="1191"/>
        <w:tab w:val="left" w:pos="1588"/>
        <w:tab w:val="left" w:pos="1985"/>
      </w:tabs>
      <w:spacing w:before="120" w:after="480"/>
      <w:jc w:val="center"/>
    </w:pPr>
    <w:rPr>
      <w:rFonts w:eastAsia="Times New Roman"/>
      <w:b/>
      <w:sz w:val="24"/>
      <w:lang w:eastAsia="en-GB"/>
    </w:rPr>
  </w:style>
  <w:style w:type="paragraph" w:styleId="RecCCITT" w:customStyle="1">
    <w:name w:val="Rec_CCITT_#"/>
    <w:basedOn w:val="Normal"/>
    <w:rsid w:val="00F302D5"/>
    <w:pPr>
      <w:keepNext/>
      <w:keepLines/>
    </w:pPr>
    <w:rPr>
      <w:rFonts w:eastAsia="Times New Roman"/>
      <w:b/>
      <w:lang w:eastAsia="en-GB"/>
    </w:rPr>
  </w:style>
  <w:style w:type="paragraph" w:styleId="enumlev2" w:customStyle="1">
    <w:name w:val="enumlev2"/>
    <w:basedOn w:val="Normal"/>
    <w:rsid w:val="00F302D5"/>
    <w:pPr>
      <w:tabs>
        <w:tab w:val="left" w:pos="794"/>
        <w:tab w:val="left" w:pos="1191"/>
        <w:tab w:val="left" w:pos="1588"/>
        <w:tab w:val="left" w:pos="1985"/>
      </w:tabs>
      <w:spacing w:before="86"/>
      <w:ind w:left="1588" w:hanging="397"/>
      <w:jc w:val="both"/>
    </w:pPr>
    <w:rPr>
      <w:rFonts w:eastAsia="Times New Roman"/>
      <w:lang w:val="en-US" w:eastAsia="en-GB"/>
    </w:rPr>
  </w:style>
  <w:style w:type="paragraph" w:styleId="CouvRecTitle" w:customStyle="1">
    <w:name w:val="Couv Rec Title"/>
    <w:basedOn w:val="Normal"/>
    <w:rsid w:val="00F302D5"/>
    <w:pPr>
      <w:keepNext/>
      <w:keepLines/>
      <w:spacing w:before="240"/>
      <w:ind w:left="1418"/>
    </w:pPr>
    <w:rPr>
      <w:rFonts w:ascii="Arial" w:hAnsi="Arial" w:eastAsia="Times New Roman"/>
      <w:b/>
      <w:sz w:val="36"/>
      <w:lang w:val="en-US" w:eastAsia="en-GB"/>
    </w:rPr>
  </w:style>
  <w:style w:type="character" w:styleId="DocumentMapChar" w:customStyle="1">
    <w:name w:val="Document Map Char"/>
    <w:basedOn w:val="DefaultParagraphFont"/>
    <w:link w:val="DocumentMap"/>
    <w:uiPriority w:val="99"/>
    <w:rsid w:val="00F302D5"/>
    <w:rPr>
      <w:rFonts w:ascii="Tahoma" w:hAnsi="Tahoma" w:cs="Tahoma"/>
      <w:shd w:val="clear" w:color="auto" w:fill="000080"/>
      <w:lang w:val="en-GB"/>
    </w:rPr>
  </w:style>
  <w:style w:type="paragraph" w:styleId="PlainText">
    <w:name w:val="Plain Text"/>
    <w:basedOn w:val="Normal"/>
    <w:link w:val="PlainTextChar"/>
    <w:uiPriority w:val="99"/>
    <w:rsid w:val="00F302D5"/>
    <w:rPr>
      <w:rFonts w:ascii="Courier New" w:hAnsi="Courier New" w:eastAsia="Times New Roman"/>
      <w:lang w:val="nb-NO" w:eastAsia="en-GB"/>
    </w:rPr>
  </w:style>
  <w:style w:type="character" w:styleId="PlainTextChar" w:customStyle="1">
    <w:name w:val="Plain Text Char"/>
    <w:basedOn w:val="DefaultParagraphFont"/>
    <w:link w:val="PlainText"/>
    <w:uiPriority w:val="99"/>
    <w:rsid w:val="00F302D5"/>
    <w:rPr>
      <w:rFonts w:ascii="Courier New" w:hAnsi="Courier New" w:eastAsia="Times New Roman"/>
      <w:lang w:val="nb-NO" w:eastAsia="en-GB"/>
    </w:rPr>
  </w:style>
  <w:style w:type="character" w:styleId="BodyText2Char" w:customStyle="1">
    <w:name w:val="Body Text 2 Char"/>
    <w:basedOn w:val="DefaultParagraphFont"/>
    <w:link w:val="BodyText2"/>
    <w:rsid w:val="00F302D5"/>
    <w:rPr>
      <w:rFonts w:ascii="Times New Roman" w:hAnsi="Times New Roman" w:eastAsia="MS Mincho"/>
      <w:color w:val="FFFF00"/>
      <w:lang w:val="en-GB" w:eastAsia="ja-JP"/>
    </w:rPr>
  </w:style>
  <w:style w:type="paragraph" w:styleId="BodyTextIndent2">
    <w:name w:val="Body Text Indent 2"/>
    <w:basedOn w:val="Normal"/>
    <w:link w:val="BodyTextIndent2Char"/>
    <w:rsid w:val="00F302D5"/>
    <w:pPr>
      <w:widowControl w:val="0"/>
      <w:tabs>
        <w:tab w:val="left" w:pos="2205"/>
      </w:tabs>
      <w:spacing w:after="0"/>
      <w:ind w:left="200"/>
      <w:jc w:val="both"/>
    </w:pPr>
    <w:rPr>
      <w:rFonts w:eastAsia="Times New Roman"/>
      <w:kern w:val="2"/>
      <w:lang w:val="x-none" w:eastAsia="x-none"/>
    </w:rPr>
  </w:style>
  <w:style w:type="character" w:styleId="BodyTextIndent2Char" w:customStyle="1">
    <w:name w:val="Body Text Indent 2 Char"/>
    <w:basedOn w:val="DefaultParagraphFont"/>
    <w:link w:val="BodyTextIndent2"/>
    <w:rsid w:val="00F302D5"/>
    <w:rPr>
      <w:rFonts w:ascii="Times New Roman" w:hAnsi="Times New Roman" w:eastAsia="Times New Roman"/>
      <w:kern w:val="2"/>
      <w:lang w:val="x-none" w:eastAsia="x-none"/>
    </w:rPr>
  </w:style>
  <w:style w:type="paragraph" w:styleId="BodyTextIndent3">
    <w:name w:val="Body Text Indent 3"/>
    <w:basedOn w:val="Normal"/>
    <w:link w:val="BodyTextIndent3Char"/>
    <w:rsid w:val="00F302D5"/>
    <w:pPr>
      <w:spacing w:after="0"/>
      <w:ind w:left="1080"/>
    </w:pPr>
    <w:rPr>
      <w:rFonts w:eastAsia="Times New Roman"/>
      <w:lang w:val="en-US" w:eastAsia="ja-JP"/>
    </w:rPr>
  </w:style>
  <w:style w:type="character" w:styleId="BodyTextIndent3Char" w:customStyle="1">
    <w:name w:val="Body Text Indent 3 Char"/>
    <w:basedOn w:val="DefaultParagraphFont"/>
    <w:link w:val="BodyTextIndent3"/>
    <w:rsid w:val="00F302D5"/>
    <w:rPr>
      <w:rFonts w:ascii="Times New Roman" w:hAnsi="Times New Roman" w:eastAsia="Times New Roman"/>
      <w:lang w:eastAsia="ja-JP"/>
    </w:rPr>
  </w:style>
  <w:style w:type="paragraph" w:styleId="numberedlist0" w:customStyle="1">
    <w:name w:val="numbered list"/>
    <w:basedOn w:val="ListBullet"/>
    <w:rsid w:val="00F302D5"/>
  </w:style>
  <w:style w:type="paragraph" w:styleId="CRfront" w:customStyle="1">
    <w:name w:val="CR_front"/>
    <w:next w:val="Normal"/>
    <w:rsid w:val="00F302D5"/>
    <w:rPr>
      <w:rFonts w:ascii="Arial" w:hAnsi="Arial" w:eastAsia="MS Mincho"/>
      <w:lang w:val="en-GB"/>
    </w:rPr>
  </w:style>
  <w:style w:type="paragraph" w:styleId="TabList" w:customStyle="1">
    <w:name w:val="TabList"/>
    <w:basedOn w:val="Normal"/>
    <w:rsid w:val="00F302D5"/>
    <w:pPr>
      <w:tabs>
        <w:tab w:val="left" w:pos="1134"/>
      </w:tabs>
      <w:spacing w:after="0"/>
    </w:pPr>
    <w:rPr>
      <w:rFonts w:eastAsia="MS Mincho"/>
      <w:lang w:eastAsia="en-GB"/>
    </w:rPr>
  </w:style>
  <w:style w:type="paragraph" w:styleId="tabletext" w:customStyle="1">
    <w:name w:val="table text"/>
    <w:basedOn w:val="Normal"/>
    <w:next w:val="table"/>
    <w:rsid w:val="00F302D5"/>
    <w:pPr>
      <w:spacing w:after="0"/>
    </w:pPr>
    <w:rPr>
      <w:rFonts w:eastAsia="MS Mincho"/>
      <w:i/>
      <w:lang w:eastAsia="en-GB"/>
    </w:rPr>
  </w:style>
  <w:style w:type="paragraph" w:styleId="table" w:customStyle="1">
    <w:name w:val="table"/>
    <w:basedOn w:val="Normal"/>
    <w:next w:val="Normal"/>
    <w:rsid w:val="00F302D5"/>
    <w:pPr>
      <w:spacing w:after="0"/>
      <w:jc w:val="center"/>
    </w:pPr>
    <w:rPr>
      <w:rFonts w:eastAsia="MS Mincho"/>
      <w:lang w:val="en-US" w:eastAsia="en-GB"/>
    </w:rPr>
  </w:style>
  <w:style w:type="paragraph" w:styleId="HE" w:customStyle="1">
    <w:name w:val="HE"/>
    <w:basedOn w:val="Normal"/>
    <w:rsid w:val="00F302D5"/>
    <w:pPr>
      <w:spacing w:after="0"/>
    </w:pPr>
    <w:rPr>
      <w:rFonts w:eastAsia="MS Mincho"/>
      <w:b/>
      <w:lang w:eastAsia="en-GB"/>
    </w:rPr>
  </w:style>
  <w:style w:type="paragraph" w:styleId="text" w:customStyle="1">
    <w:name w:val="text"/>
    <w:basedOn w:val="Normal"/>
    <w:link w:val="textChar"/>
    <w:qFormat/>
    <w:rsid w:val="00F302D5"/>
    <w:pPr>
      <w:widowControl w:val="0"/>
      <w:spacing w:after="240"/>
      <w:jc w:val="both"/>
    </w:pPr>
    <w:rPr>
      <w:rFonts w:eastAsia="Times New Roman"/>
      <w:sz w:val="24"/>
      <w:lang w:val="en-AU" w:eastAsia="en-GB"/>
    </w:rPr>
  </w:style>
  <w:style w:type="paragraph" w:styleId="Reference" w:customStyle="1">
    <w:name w:val="Reference"/>
    <w:basedOn w:val="EX"/>
    <w:link w:val="ReferenceChar"/>
    <w:qFormat/>
    <w:rsid w:val="00F302D5"/>
    <w:pPr>
      <w:numPr>
        <w:numId w:val="5"/>
      </w:numPr>
    </w:pPr>
    <w:rPr>
      <w:rFonts w:eastAsia="Times New Roman"/>
      <w:lang w:eastAsia="en-GB"/>
    </w:rPr>
  </w:style>
  <w:style w:type="paragraph" w:styleId="berschrift1H1" w:customStyle="1">
    <w:name w:val="Überschrift 1.H1"/>
    <w:basedOn w:val="Normal"/>
    <w:next w:val="Normal"/>
    <w:rsid w:val="00F302D5"/>
    <w:pPr>
      <w:keepNext/>
      <w:keepLines/>
      <w:numPr>
        <w:numId w:val="4"/>
      </w:numPr>
      <w:pBdr>
        <w:top w:val="single" w:color="auto" w:sz="12" w:space="3"/>
      </w:pBdr>
      <w:spacing w:before="240"/>
      <w:outlineLvl w:val="0"/>
    </w:pPr>
    <w:rPr>
      <w:rFonts w:ascii="Arial" w:hAnsi="Arial" w:eastAsia="Times New Roman"/>
      <w:sz w:val="36"/>
      <w:lang w:eastAsia="de-DE"/>
    </w:rPr>
  </w:style>
  <w:style w:type="paragraph" w:styleId="textintend1" w:customStyle="1">
    <w:name w:val="text intend 1"/>
    <w:basedOn w:val="text"/>
    <w:rsid w:val="00F302D5"/>
    <w:pPr>
      <w:widowControl/>
      <w:numPr>
        <w:numId w:val="1"/>
      </w:numPr>
      <w:spacing w:after="120"/>
    </w:pPr>
    <w:rPr>
      <w:rFonts w:eastAsia="MS Mincho"/>
      <w:lang w:val="en-US"/>
    </w:rPr>
  </w:style>
  <w:style w:type="paragraph" w:styleId="textintend2" w:customStyle="1">
    <w:name w:val="text intend 2"/>
    <w:basedOn w:val="text"/>
    <w:rsid w:val="00F302D5"/>
    <w:pPr>
      <w:widowControl/>
      <w:numPr>
        <w:numId w:val="2"/>
      </w:numPr>
      <w:spacing w:after="120"/>
    </w:pPr>
    <w:rPr>
      <w:rFonts w:eastAsia="MS Mincho"/>
      <w:lang w:val="en-US"/>
    </w:rPr>
  </w:style>
  <w:style w:type="paragraph" w:styleId="textintend3" w:customStyle="1">
    <w:name w:val="text intend 3"/>
    <w:basedOn w:val="text"/>
    <w:rsid w:val="00F302D5"/>
    <w:pPr>
      <w:widowControl/>
      <w:numPr>
        <w:numId w:val="3"/>
      </w:numPr>
      <w:spacing w:after="120"/>
    </w:pPr>
    <w:rPr>
      <w:rFonts w:eastAsia="MS Mincho"/>
      <w:lang w:val="en-US"/>
    </w:rPr>
  </w:style>
  <w:style w:type="paragraph" w:styleId="normalpuce" w:customStyle="1">
    <w:name w:val="normal puce"/>
    <w:basedOn w:val="Normal"/>
    <w:rsid w:val="00F302D5"/>
    <w:pPr>
      <w:widowControl w:val="0"/>
      <w:numPr>
        <w:numId w:val="6"/>
      </w:numPr>
      <w:spacing w:before="60" w:after="60"/>
      <w:jc w:val="both"/>
    </w:pPr>
    <w:rPr>
      <w:rFonts w:eastAsia="MS Mincho"/>
      <w:lang w:eastAsia="en-GB"/>
    </w:rPr>
  </w:style>
  <w:style w:type="paragraph" w:styleId="TdocHeading1" w:customStyle="1">
    <w:name w:val="Tdoc_Heading_1"/>
    <w:basedOn w:val="Heading1"/>
    <w:next w:val="Normal"/>
    <w:autoRedefine/>
    <w:rsid w:val="00F302D5"/>
    <w:pPr>
      <w:keepLines w:val="0"/>
      <w:numPr>
        <w:numId w:val="7"/>
      </w:numPr>
      <w:pBdr>
        <w:top w:val="none" w:color="auto" w:sz="0" w:space="0"/>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F302D5"/>
    <w:pPr>
      <w:spacing w:after="0"/>
      <w:jc w:val="both"/>
    </w:pPr>
    <w:rPr>
      <w:rFonts w:eastAsia="Times New Roman"/>
      <w:lang w:eastAsia="en-GB"/>
    </w:rPr>
  </w:style>
  <w:style w:type="character" w:styleId="DateChar" w:customStyle="1">
    <w:name w:val="Date Char"/>
    <w:basedOn w:val="DefaultParagraphFont"/>
    <w:link w:val="Date"/>
    <w:uiPriority w:val="99"/>
    <w:rsid w:val="00F302D5"/>
    <w:rPr>
      <w:rFonts w:ascii="Times New Roman" w:hAnsi="Times New Roman" w:eastAsia="Times New Roman"/>
      <w:lang w:val="en-GB" w:eastAsia="en-GB"/>
    </w:rPr>
  </w:style>
  <w:style w:type="paragraph" w:styleId="Meetingcaption" w:customStyle="1">
    <w:name w:val="Meeting caption"/>
    <w:basedOn w:val="Normal"/>
    <w:rsid w:val="00F302D5"/>
    <w:pPr>
      <w:framePr w:w="4120" w:hSpace="141" w:wrap="auto" w:hAnchor="text" w:vAnchor="text" w:y="3"/>
      <w:pBdr>
        <w:top w:val="single" w:color="auto" w:sz="6" w:space="1"/>
        <w:left w:val="single" w:color="auto" w:sz="6" w:space="1"/>
        <w:bottom w:val="single" w:color="auto" w:sz="6" w:space="1"/>
        <w:right w:val="single" w:color="auto" w:sz="6" w:space="1"/>
      </w:pBdr>
      <w:spacing w:after="120"/>
    </w:pPr>
    <w:rPr>
      <w:rFonts w:eastAsia="Times New Roman"/>
      <w:snapToGrid w:val="0"/>
      <w:sz w:val="22"/>
      <w:lang w:val="fr-FR" w:eastAsia="en-GB"/>
    </w:rPr>
  </w:style>
  <w:style w:type="paragraph" w:styleId="para" w:customStyle="1">
    <w:name w:val="para"/>
    <w:basedOn w:val="Normal"/>
    <w:rsid w:val="00F302D5"/>
    <w:pPr>
      <w:spacing w:after="240"/>
      <w:jc w:val="both"/>
    </w:pPr>
    <w:rPr>
      <w:rFonts w:ascii="Helvetica" w:hAnsi="Helvetica" w:eastAsia="Times New Roman"/>
      <w:lang w:eastAsia="en-GB"/>
    </w:rPr>
  </w:style>
  <w:style w:type="paragraph" w:styleId="Cell" w:customStyle="1">
    <w:name w:val="Cell"/>
    <w:basedOn w:val="Normal"/>
    <w:rsid w:val="00F302D5"/>
    <w:pPr>
      <w:spacing w:after="0" w:line="240" w:lineRule="exact"/>
      <w:jc w:val="center"/>
    </w:pPr>
    <w:rPr>
      <w:rFonts w:eastAsia="Times New Roman"/>
      <w:sz w:val="16"/>
      <w:lang w:val="en-US" w:eastAsia="ja-JP"/>
    </w:rPr>
  </w:style>
  <w:style w:type="paragraph" w:styleId="h60" w:customStyle="1">
    <w:name w:val="h6"/>
    <w:basedOn w:val="Normal"/>
    <w:rsid w:val="00F302D5"/>
    <w:pPr>
      <w:spacing w:before="100" w:beforeAutospacing="1" w:after="100" w:afterAutospacing="1"/>
    </w:pPr>
    <w:rPr>
      <w:rFonts w:eastAsia="Times New Roman"/>
      <w:sz w:val="24"/>
      <w:szCs w:val="24"/>
      <w:lang w:val="en-US" w:eastAsia="ja-JP"/>
    </w:rPr>
  </w:style>
  <w:style w:type="paragraph" w:styleId="b11" w:customStyle="1">
    <w:name w:val="b1"/>
    <w:basedOn w:val="Normal"/>
    <w:rsid w:val="00F302D5"/>
    <w:pPr>
      <w:spacing w:before="100" w:beforeAutospacing="1" w:after="100" w:afterAutospacing="1"/>
    </w:pPr>
    <w:rPr>
      <w:rFonts w:eastAsia="Times New Roman"/>
      <w:sz w:val="24"/>
      <w:szCs w:val="24"/>
      <w:lang w:val="en-US" w:eastAsia="ja-JP"/>
    </w:rPr>
  </w:style>
  <w:style w:type="paragraph" w:styleId="tah0" w:customStyle="1">
    <w:name w:val="tah"/>
    <w:basedOn w:val="Normal"/>
    <w:rsid w:val="00F302D5"/>
    <w:pPr>
      <w:keepNext/>
      <w:adjustRightInd/>
      <w:spacing w:after="0"/>
      <w:jc w:val="center"/>
      <w:textAlignment w:val="auto"/>
    </w:pPr>
    <w:rPr>
      <w:rFonts w:ascii="Arial" w:hAnsi="Arial" w:eastAsia="Batang" w:cs="Arial"/>
      <w:b/>
      <w:bCs/>
      <w:sz w:val="18"/>
      <w:szCs w:val="18"/>
      <w:lang w:val="en-US" w:eastAsia="en-GB"/>
    </w:rPr>
  </w:style>
  <w:style w:type="character" w:styleId="GuidanceChar" w:customStyle="1">
    <w:name w:val="Guidance Char"/>
    <w:rsid w:val="00F302D5"/>
    <w:rPr>
      <w:i/>
      <w:color w:val="0000FF"/>
      <w:lang w:val="en-GB" w:eastAsia="ja-JP" w:bidi="ar-SA"/>
    </w:rPr>
  </w:style>
  <w:style w:type="paragraph" w:styleId="CharCharCharChar" w:customStyle="1">
    <w:name w:val="Char Char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CharCharCharCharCharCharCharCharCharCharCharChar" w:customStyle="1">
    <w:name w:val="Char Char Char Char Char Char Char Char Char Char Char Char"/>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F302D5"/>
    <w:rPr>
      <w:i/>
      <w:iCs/>
    </w:rPr>
  </w:style>
  <w:style w:type="character" w:styleId="h4CharChar" w:customStyle="1">
    <w:name w:val="h4 Char Char"/>
    <w:rsid w:val="00F302D5"/>
    <w:rPr>
      <w:rFonts w:ascii="Arial" w:hAnsi="Arial"/>
      <w:sz w:val="24"/>
      <w:lang w:val="en-GB" w:eastAsia="ja-JP" w:bidi="ar-SA"/>
    </w:rPr>
  </w:style>
  <w:style w:type="table" w:styleId="TableGrid1" w:customStyle="1">
    <w:name w:val="Table Grid1"/>
    <w:basedOn w:val="TableNormal"/>
    <w:next w:val="TableGrid"/>
    <w:qFormat/>
    <w:rsid w:val="00F302D5"/>
    <w:pPr>
      <w:overflowPunct w:val="0"/>
      <w:autoSpaceDE w:val="0"/>
      <w:autoSpaceDN w:val="0"/>
      <w:adjustRightInd w:val="0"/>
      <w:spacing w:after="180"/>
      <w:textAlignment w:val="baseline"/>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NormalAfter3pt" w:customStyle="1">
    <w:name w:val="Normal + After:  3 pt"/>
    <w:basedOn w:val="Normal"/>
    <w:rsid w:val="00F302D5"/>
    <w:pPr>
      <w:tabs>
        <w:tab w:val="num" w:pos="2560"/>
      </w:tabs>
      <w:overflowPunct/>
      <w:autoSpaceDE/>
      <w:autoSpaceDN/>
      <w:adjustRightInd/>
      <w:ind w:left="2560" w:hanging="357"/>
      <w:textAlignment w:val="auto"/>
    </w:pPr>
    <w:rPr>
      <w:rFonts w:eastAsia="Times New Roman"/>
      <w:lang w:val="en-AU" w:eastAsia="ko-KR"/>
    </w:rPr>
  </w:style>
  <w:style w:type="character" w:styleId="FigureCaption1" w:customStyle="1">
    <w:name w:val="Figure Caption1"/>
    <w:aliases w:val="fc Char1,Figure Caption Char Char"/>
    <w:rsid w:val="00F302D5"/>
    <w:rPr>
      <w:rFonts w:ascii="Arial" w:hAnsi="Arial" w:eastAsia="????" w:cs="Arial"/>
      <w:color w:val="0000FF"/>
      <w:kern w:val="2"/>
      <w:lang w:val="en-US" w:eastAsia="en-US" w:bidi="ar-SA"/>
    </w:rPr>
  </w:style>
  <w:style w:type="character" w:styleId="CharChar5" w:customStyle="1">
    <w:name w:val="Char Char5"/>
    <w:semiHidden/>
    <w:rsid w:val="00F302D5"/>
    <w:rPr>
      <w:rFonts w:ascii="Times New Roman" w:hAnsi="Times New Roman"/>
      <w:lang w:eastAsia="en-US"/>
    </w:rPr>
  </w:style>
  <w:style w:type="character" w:styleId="ListChar" w:customStyle="1">
    <w:name w:val="List Char"/>
    <w:link w:val="List"/>
    <w:rsid w:val="00F302D5"/>
    <w:rPr>
      <w:rFonts w:ascii="Times New Roman" w:hAnsi="Times New Roman"/>
      <w:lang w:val="en-GB"/>
    </w:rPr>
  </w:style>
  <w:style w:type="character" w:styleId="PLChar" w:customStyle="1">
    <w:name w:val="PL Char"/>
    <w:link w:val="PL"/>
    <w:qFormat/>
    <w:locked/>
    <w:rsid w:val="00F302D5"/>
    <w:rPr>
      <w:rFonts w:ascii="Courier New" w:hAnsi="Courier New"/>
      <w:noProof/>
      <w:sz w:val="16"/>
    </w:rPr>
  </w:style>
  <w:style w:type="character" w:styleId="List2Char" w:customStyle="1">
    <w:name w:val="List 2 Char"/>
    <w:link w:val="List2"/>
    <w:rsid w:val="00F302D5"/>
    <w:rPr>
      <w:rFonts w:ascii="Times New Roman" w:hAnsi="Times New Roman"/>
      <w:lang w:val="en-GB"/>
    </w:rPr>
  </w:style>
  <w:style w:type="character" w:styleId="List3Char" w:customStyle="1">
    <w:name w:val="List 3 Char"/>
    <w:link w:val="List3"/>
    <w:rsid w:val="00F302D5"/>
    <w:rPr>
      <w:rFonts w:ascii="Times New Roman" w:hAnsi="Times New Roman"/>
      <w:lang w:val="en-GB"/>
    </w:rPr>
  </w:style>
  <w:style w:type="character" w:styleId="B3Char" w:customStyle="1">
    <w:name w:val="B3 Char"/>
    <w:link w:val="B3"/>
    <w:rsid w:val="00F302D5"/>
    <w:rPr>
      <w:rFonts w:ascii="Times New Roman" w:hAnsi="Times New Roman"/>
      <w:lang w:val="en-GB"/>
    </w:rPr>
  </w:style>
  <w:style w:type="paragraph" w:styleId="tdoc-header" w:customStyle="1">
    <w:name w:val="tdoc-header"/>
    <w:rsid w:val="00F302D5"/>
    <w:rPr>
      <w:rFonts w:ascii="Arial" w:hAnsi="Arial" w:eastAsia="Times New Roman"/>
      <w:noProof/>
      <w:sz w:val="24"/>
      <w:lang w:val="en-GB"/>
    </w:rPr>
  </w:style>
  <w:style w:type="paragraph" w:styleId="CharChar3CharCharCharCharCharChar" w:customStyle="1">
    <w:name w:val="Char Char3 Char Char Char Char Char Char"/>
    <w:semiHidden/>
    <w:rsid w:val="00F302D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CharChar1CharChar" w:customStyle="1">
    <w:name w:val="Char Char1 Char Char"/>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CharCharCharChar1" w:customStyle="1">
    <w:name w:val="Char Char Char Char1"/>
    <w:rsid w:val="00F302D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CharCharCharCharCharCharCharCharCharCharCharChar1" w:customStyle="1">
    <w:name w:val="Char Char Char Char Char Char Char Char Char Char Char Char1"/>
    <w:semiHidden/>
    <w:rsid w:val="00F302D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CharChar51" w:customStyle="1">
    <w:name w:val="Char Char51"/>
    <w:semiHidden/>
    <w:rsid w:val="00F302D5"/>
    <w:rPr>
      <w:rFonts w:ascii="Times New Roman" w:hAnsi="Times New Roman"/>
      <w:lang w:eastAsia="en-US"/>
    </w:rPr>
  </w:style>
  <w:style w:type="paragraph" w:styleId="TableCell" w:customStyle="1">
    <w:name w:val="Table Cell"/>
    <w:basedOn w:val="TAC"/>
    <w:link w:val="TableCellChar"/>
    <w:qFormat/>
    <w:rsid w:val="00F302D5"/>
    <w:pPr>
      <w:textAlignment w:val="auto"/>
    </w:pPr>
    <w:rPr>
      <w:lang w:eastAsia="zh-CN"/>
    </w:rPr>
  </w:style>
  <w:style w:type="character" w:styleId="TableCellChar" w:customStyle="1">
    <w:name w:val="Table Cell Char"/>
    <w:link w:val="TableCell"/>
    <w:rsid w:val="00F302D5"/>
    <w:rPr>
      <w:rFonts w:ascii="Arial" w:hAnsi="Arial"/>
      <w:sz w:val="18"/>
      <w:lang w:val="en-GB" w:eastAsia="zh-CN"/>
    </w:rPr>
  </w:style>
  <w:style w:type="character" w:styleId="TALCar" w:customStyle="1">
    <w:name w:val="TAL Car"/>
    <w:rsid w:val="00F302D5"/>
    <w:rPr>
      <w:rFonts w:ascii="Arial" w:hAnsi="Arial"/>
      <w:sz w:val="18"/>
      <w:lang w:eastAsia="en-US"/>
    </w:rPr>
  </w:style>
  <w:style w:type="paragraph" w:styleId="MTDisplayEquation" w:customStyle="1">
    <w:name w:val="MTDisplayEquation"/>
    <w:basedOn w:val="Normal"/>
    <w:next w:val="Normal"/>
    <w:link w:val="MTDisplayEquationChar"/>
    <w:rsid w:val="00F302D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styleId="MTDisplayEquationChar" w:customStyle="1">
    <w:name w:val="MTDisplayEquation Char"/>
    <w:link w:val="MTDisplayEquation"/>
    <w:rsid w:val="00F302D5"/>
    <w:rPr>
      <w:rFonts w:ascii="Times New Roman" w:hAnsi="Times New Roman" w:eastAsia="Calibri"/>
      <w:szCs w:val="22"/>
      <w:lang w:val="x-none" w:eastAsia="x-none"/>
    </w:rPr>
  </w:style>
  <w:style w:type="paragraph" w:styleId="Default" w:customStyle="1">
    <w:name w:val="Default"/>
    <w:rsid w:val="00F302D5"/>
    <w:pPr>
      <w:autoSpaceDE w:val="0"/>
      <w:autoSpaceDN w:val="0"/>
      <w:adjustRightInd w:val="0"/>
    </w:pPr>
    <w:rPr>
      <w:rFonts w:ascii="Arial" w:hAnsi="Arial" w:eastAsia="Times New Roman" w:cs="Arial"/>
      <w:color w:val="000000"/>
      <w:sz w:val="24"/>
      <w:szCs w:val="24"/>
      <w:lang w:eastAsia="ja-JP"/>
    </w:rPr>
  </w:style>
  <w:style w:type="character" w:styleId="textChar" w:customStyle="1">
    <w:name w:val="text Char"/>
    <w:link w:val="text"/>
    <w:rsid w:val="00F302D5"/>
    <w:rPr>
      <w:rFonts w:ascii="Times New Roman" w:hAnsi="Times New Roman" w:eastAsia="Times New Roman"/>
      <w:sz w:val="24"/>
      <w:lang w:val="en-AU" w:eastAsia="en-GB"/>
    </w:rPr>
  </w:style>
  <w:style w:type="paragraph" w:styleId="bullet1" w:customStyle="1">
    <w:name w:val="bullet1"/>
    <w:basedOn w:val="text"/>
    <w:link w:val="bullet1Char"/>
    <w:qFormat/>
    <w:rsid w:val="00F302D5"/>
    <w:pPr>
      <w:widowControl/>
      <w:numPr>
        <w:numId w:val="11"/>
      </w:numPr>
      <w:overflowPunct/>
      <w:autoSpaceDE/>
      <w:autoSpaceDN/>
      <w:adjustRightInd/>
      <w:spacing w:after="0"/>
      <w:jc w:val="left"/>
      <w:textAlignment w:val="auto"/>
    </w:pPr>
    <w:rPr>
      <w:rFonts w:ascii="Calibri" w:hAnsi="Calibri" w:eastAsia="SimSun"/>
      <w:kern w:val="2"/>
      <w:szCs w:val="24"/>
      <w:lang w:val="en-GB" w:eastAsia="zh-CN"/>
    </w:rPr>
  </w:style>
  <w:style w:type="paragraph" w:styleId="bullet2" w:customStyle="1">
    <w:name w:val="bullet2"/>
    <w:basedOn w:val="text"/>
    <w:link w:val="bullet2Char"/>
    <w:qFormat/>
    <w:rsid w:val="00F302D5"/>
    <w:pPr>
      <w:widowControl/>
      <w:numPr>
        <w:ilvl w:val="1"/>
        <w:numId w:val="11"/>
      </w:numPr>
      <w:overflowPunct/>
      <w:autoSpaceDE/>
      <w:autoSpaceDN/>
      <w:adjustRightInd/>
      <w:spacing w:after="0"/>
      <w:jc w:val="left"/>
      <w:textAlignment w:val="auto"/>
    </w:pPr>
    <w:rPr>
      <w:rFonts w:ascii="Times" w:hAnsi="Times" w:eastAsia="SimSun"/>
      <w:kern w:val="2"/>
      <w:szCs w:val="24"/>
      <w:lang w:val="en-GB" w:eastAsia="zh-CN"/>
    </w:rPr>
  </w:style>
  <w:style w:type="character" w:styleId="bullet1Char" w:customStyle="1">
    <w:name w:val="bullet1 Char"/>
    <w:link w:val="bullet1"/>
    <w:rsid w:val="00F302D5"/>
    <w:rPr>
      <w:rFonts w:ascii="Calibri" w:hAnsi="Calibri"/>
      <w:kern w:val="2"/>
      <w:sz w:val="24"/>
      <w:szCs w:val="24"/>
      <w:lang w:val="en-GB" w:eastAsia="zh-CN"/>
    </w:rPr>
  </w:style>
  <w:style w:type="paragraph" w:styleId="bullet3" w:customStyle="1">
    <w:name w:val="bullet3"/>
    <w:basedOn w:val="text"/>
    <w:link w:val="bullet3Char"/>
    <w:qFormat/>
    <w:rsid w:val="00F302D5"/>
    <w:pPr>
      <w:widowControl/>
      <w:numPr>
        <w:ilvl w:val="2"/>
        <w:numId w:val="11"/>
      </w:numPr>
      <w:overflowPunct/>
      <w:autoSpaceDE/>
      <w:autoSpaceDN/>
      <w:adjustRightInd/>
      <w:spacing w:after="0"/>
      <w:jc w:val="left"/>
      <w:textAlignment w:val="auto"/>
    </w:pPr>
    <w:rPr>
      <w:rFonts w:ascii="Times" w:hAnsi="Times" w:eastAsia="Batang"/>
      <w:sz w:val="20"/>
      <w:szCs w:val="24"/>
      <w:lang w:val="en-GB" w:eastAsia="en-US"/>
    </w:rPr>
  </w:style>
  <w:style w:type="character" w:styleId="bullet2Char" w:customStyle="1">
    <w:name w:val="bullet2 Char"/>
    <w:link w:val="bullet2"/>
    <w:rsid w:val="00F302D5"/>
    <w:rPr>
      <w:rFonts w:ascii="Times" w:hAnsi="Times"/>
      <w:kern w:val="2"/>
      <w:sz w:val="24"/>
      <w:szCs w:val="24"/>
      <w:lang w:val="en-GB" w:eastAsia="zh-CN"/>
    </w:rPr>
  </w:style>
  <w:style w:type="paragraph" w:styleId="bullet4" w:customStyle="1">
    <w:name w:val="bullet4"/>
    <w:basedOn w:val="text"/>
    <w:qFormat/>
    <w:rsid w:val="00F302D5"/>
    <w:pPr>
      <w:widowControl/>
      <w:numPr>
        <w:ilvl w:val="3"/>
        <w:numId w:val="11"/>
      </w:numPr>
      <w:overflowPunct/>
      <w:autoSpaceDE/>
      <w:autoSpaceDN/>
      <w:adjustRightInd/>
      <w:spacing w:after="0"/>
      <w:jc w:val="left"/>
      <w:textAlignment w:val="auto"/>
    </w:pPr>
    <w:rPr>
      <w:rFonts w:ascii="Times" w:hAnsi="Times" w:eastAsia="Batang"/>
      <w:sz w:val="20"/>
      <w:szCs w:val="24"/>
      <w:lang w:val="en-GB" w:eastAsia="en-US"/>
    </w:rPr>
  </w:style>
  <w:style w:type="paragraph" w:styleId="SpecTextNum" w:customStyle="1">
    <w:name w:val="Spec Text Num"/>
    <w:basedOn w:val="Normal"/>
    <w:rsid w:val="00F302D5"/>
    <w:pPr>
      <w:numPr>
        <w:numId w:val="12"/>
      </w:numPr>
      <w:overflowPunct/>
      <w:autoSpaceDE/>
      <w:autoSpaceDN/>
      <w:adjustRightInd/>
      <w:spacing w:after="0"/>
      <w:textAlignment w:val="auto"/>
    </w:pPr>
    <w:rPr>
      <w:rFonts w:eastAsia="MS Mincho"/>
      <w:sz w:val="24"/>
      <w:szCs w:val="24"/>
      <w:lang w:val="en-US" w:eastAsia="ja-JP"/>
    </w:rPr>
  </w:style>
  <w:style w:type="paragraph" w:styleId="Comments" w:customStyle="1">
    <w:name w:val="Comments"/>
    <w:basedOn w:val="Normal"/>
    <w:link w:val="CommentsChar"/>
    <w:qFormat/>
    <w:rsid w:val="00F302D5"/>
    <w:pPr>
      <w:overflowPunct/>
      <w:autoSpaceDE/>
      <w:autoSpaceDN/>
      <w:adjustRightInd/>
      <w:spacing w:before="40" w:after="0"/>
      <w:textAlignment w:val="auto"/>
    </w:pPr>
    <w:rPr>
      <w:rFonts w:ascii="Arial" w:hAnsi="Arial" w:eastAsia="MS Mincho"/>
      <w:i/>
      <w:sz w:val="18"/>
      <w:szCs w:val="24"/>
      <w:lang w:eastAsia="en-GB"/>
    </w:rPr>
  </w:style>
  <w:style w:type="character" w:styleId="CommentsChar" w:customStyle="1">
    <w:name w:val="Comments Char"/>
    <w:link w:val="Comments"/>
    <w:rsid w:val="00F302D5"/>
    <w:rPr>
      <w:rFonts w:ascii="Arial" w:hAnsi="Arial" w:eastAsia="MS Mincho"/>
      <w:i/>
      <w:sz w:val="18"/>
      <w:szCs w:val="24"/>
      <w:lang w:val="en-GB" w:eastAsia="en-GB"/>
    </w:rPr>
  </w:style>
  <w:style w:type="paragraph" w:styleId="bullet" w:customStyle="1">
    <w:name w:val="bullet"/>
    <w:basedOn w:val="ListParagraph"/>
    <w:link w:val="bulletChar"/>
    <w:qFormat/>
    <w:rsid w:val="00F302D5"/>
    <w:pPr>
      <w:numPr>
        <w:numId w:val="13"/>
      </w:numPr>
    </w:pPr>
    <w:rPr>
      <w:rFonts w:eastAsia="Times New Roman"/>
      <w:sz w:val="20"/>
      <w:lang w:val="x-none" w:eastAsia="x-none"/>
    </w:rPr>
  </w:style>
  <w:style w:type="character" w:styleId="bulletChar" w:customStyle="1">
    <w:name w:val="bullet Char"/>
    <w:link w:val="bullet"/>
    <w:rsid w:val="00F302D5"/>
    <w:rPr>
      <w:rFonts w:ascii="Times New Roman" w:hAnsi="Times New Roman" w:eastAsia="Times New Roman"/>
      <w:szCs w:val="24"/>
      <w:lang w:val="x-none" w:eastAsia="x-none"/>
    </w:rPr>
  </w:style>
  <w:style w:type="paragraph" w:styleId="Proposal" w:customStyle="1">
    <w:name w:val="Proposal"/>
    <w:basedOn w:val="Normal"/>
    <w:link w:val="ProposalChar"/>
    <w:qFormat/>
    <w:rsid w:val="00F302D5"/>
    <w:pPr>
      <w:tabs>
        <w:tab w:val="left" w:pos="1701"/>
      </w:tabs>
      <w:spacing w:after="120"/>
      <w:ind w:left="1701" w:hanging="1701"/>
      <w:jc w:val="both"/>
    </w:pPr>
    <w:rPr>
      <w:rFonts w:eastAsia="Times New Roman"/>
      <w:b/>
      <w:bCs/>
      <w:lang w:eastAsia="zh-CN"/>
    </w:rPr>
  </w:style>
  <w:style w:type="character" w:styleId="ProposalChar" w:customStyle="1">
    <w:name w:val="Proposal Char"/>
    <w:link w:val="Proposal"/>
    <w:rsid w:val="00F302D5"/>
    <w:rPr>
      <w:rFonts w:ascii="Times New Roman" w:hAnsi="Times New Roman" w:eastAsia="Times New Roman"/>
      <w:b/>
      <w:bCs/>
      <w:lang w:val="en-GB" w:eastAsia="zh-CN"/>
    </w:rPr>
  </w:style>
  <w:style w:type="character" w:styleId="colour" w:customStyle="1">
    <w:name w:val="colour"/>
    <w:basedOn w:val="DefaultParagraphFont"/>
    <w:rsid w:val="00F302D5"/>
  </w:style>
  <w:style w:type="character" w:styleId="TFZchn" w:customStyle="1">
    <w:name w:val="TF Zchn"/>
    <w:link w:val="TF"/>
    <w:locked/>
    <w:rsid w:val="00F302D5"/>
    <w:rPr>
      <w:rFonts w:ascii="Arial" w:hAnsi="Arial"/>
      <w:b/>
      <w:lang w:val="en-GB"/>
    </w:rPr>
  </w:style>
  <w:style w:type="paragraph" w:styleId="RAN1bullet2" w:customStyle="1">
    <w:name w:val="RAN1 bullet2"/>
    <w:basedOn w:val="Normal"/>
    <w:link w:val="RAN1bullet2Char"/>
    <w:qFormat/>
    <w:rsid w:val="00F302D5"/>
    <w:pPr>
      <w:numPr>
        <w:ilvl w:val="1"/>
        <w:numId w:val="14"/>
      </w:numPr>
      <w:tabs>
        <w:tab w:val="left" w:pos="1440"/>
      </w:tabs>
      <w:overflowPunct/>
      <w:autoSpaceDE/>
      <w:autoSpaceDN/>
      <w:adjustRightInd/>
      <w:spacing w:after="0"/>
      <w:textAlignment w:val="auto"/>
    </w:pPr>
    <w:rPr>
      <w:rFonts w:ascii="Times" w:hAnsi="Times" w:eastAsia="Batang"/>
      <w:lang w:val="en-US"/>
    </w:rPr>
  </w:style>
  <w:style w:type="character" w:styleId="RAN1bullet2Char" w:customStyle="1">
    <w:name w:val="RAN1 bullet2 Char"/>
    <w:link w:val="RAN1bullet2"/>
    <w:qFormat/>
    <w:rsid w:val="00F302D5"/>
    <w:rPr>
      <w:rFonts w:ascii="Times" w:hAnsi="Times" w:eastAsia="Batang"/>
    </w:rPr>
  </w:style>
  <w:style w:type="character" w:styleId="RAN1bullet1Char" w:customStyle="1">
    <w:name w:val="RAN1 bullet1 Char"/>
    <w:link w:val="RAN1bullet1"/>
    <w:rsid w:val="00F302D5"/>
    <w:rPr>
      <w:rFonts w:ascii="Times" w:hAnsi="Times" w:eastAsia="Batang"/>
      <w:szCs w:val="24"/>
      <w:lang w:val="x-none" w:eastAsia="x-none"/>
    </w:rPr>
  </w:style>
  <w:style w:type="paragraph" w:styleId="RAN1tdoc" w:customStyle="1">
    <w:name w:val="RAN1 tdoc"/>
    <w:basedOn w:val="Normal"/>
    <w:link w:val="RAN1tdocChar"/>
    <w:qFormat/>
    <w:rsid w:val="00F302D5"/>
    <w:pPr>
      <w:overflowPunct/>
      <w:autoSpaceDE/>
      <w:autoSpaceDN/>
      <w:adjustRightInd/>
      <w:spacing w:after="0"/>
      <w:ind w:left="720" w:hanging="720"/>
      <w:textAlignment w:val="auto"/>
    </w:pPr>
    <w:rPr>
      <w:rFonts w:ascii="Times" w:hAnsi="Times" w:eastAsia="Batang"/>
      <w:b/>
      <w:color w:val="0000FF"/>
      <w:szCs w:val="24"/>
      <w:u w:val="single" w:color="0000FF"/>
      <w:lang w:eastAsia="x-none"/>
    </w:rPr>
  </w:style>
  <w:style w:type="character" w:styleId="RAN1tdocChar" w:customStyle="1">
    <w:name w:val="RAN1 tdoc Char"/>
    <w:link w:val="RAN1tdoc"/>
    <w:rsid w:val="00F302D5"/>
    <w:rPr>
      <w:rFonts w:ascii="Times" w:hAnsi="Times" w:eastAsia="Batang"/>
      <w:b/>
      <w:color w:val="0000FF"/>
      <w:szCs w:val="24"/>
      <w:u w:val="single" w:color="0000FF"/>
      <w:lang w:val="en-GB" w:eastAsia="x-none"/>
    </w:rPr>
  </w:style>
  <w:style w:type="paragraph" w:styleId="RAN1bullet3" w:customStyle="1">
    <w:name w:val="RAN1 bullet3"/>
    <w:basedOn w:val="RAN1bullet2"/>
    <w:link w:val="RAN1bullet3Char"/>
    <w:qFormat/>
    <w:rsid w:val="00F302D5"/>
    <w:pPr>
      <w:numPr>
        <w:ilvl w:val="2"/>
        <w:numId w:val="15"/>
      </w:numPr>
    </w:pPr>
  </w:style>
  <w:style w:type="character" w:styleId="RAN1bullet3Char" w:customStyle="1">
    <w:name w:val="RAN1 bullet3 Char"/>
    <w:link w:val="RAN1bullet3"/>
    <w:qFormat/>
    <w:rsid w:val="00F302D5"/>
    <w:rPr>
      <w:rFonts w:ascii="Times" w:hAnsi="Times" w:eastAsia="Batang"/>
    </w:rPr>
  </w:style>
  <w:style w:type="paragraph" w:styleId="ZchnZchn" w:customStyle="1">
    <w:name w:val="Zchn Zchn"/>
    <w:rsid w:val="00F302D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F302D5"/>
    <w:pPr>
      <w:numPr>
        <w:numId w:val="0"/>
      </w:numPr>
      <w:pBdr>
        <w:top w:val="none" w:color="auto" w:sz="0" w:space="0"/>
      </w:pBdr>
      <w:overflowPunct/>
      <w:autoSpaceDE/>
      <w:autoSpaceDN/>
      <w:adjustRightInd/>
      <w:spacing w:after="0" w:line="259" w:lineRule="auto"/>
      <w:textAlignment w:val="auto"/>
      <w:outlineLvl w:val="9"/>
    </w:pPr>
    <w:rPr>
      <w:rFonts w:ascii="Calibri Light" w:hAnsi="Calibri Light" w:eastAsia="Times New Roman"/>
      <w:color w:val="2F5496"/>
      <w:sz w:val="32"/>
      <w:szCs w:val="32"/>
      <w:lang w:val="en-US"/>
    </w:rPr>
  </w:style>
  <w:style w:type="paragraph" w:styleId="onecomwebmail-msonormal" w:customStyle="1">
    <w:name w:val="onecomwebmail-msonormal"/>
    <w:basedOn w:val="Normal"/>
    <w:rsid w:val="00F302D5"/>
    <w:pPr>
      <w:overflowPunct/>
      <w:autoSpaceDE/>
      <w:autoSpaceDN/>
      <w:adjustRightInd/>
      <w:spacing w:before="100" w:beforeAutospacing="1" w:after="100" w:afterAutospacing="1"/>
      <w:textAlignment w:val="auto"/>
    </w:pPr>
    <w:rPr>
      <w:rFonts w:eastAsia="Times New Roman"/>
      <w:sz w:val="24"/>
      <w:szCs w:val="24"/>
      <w:lang w:val="en-US"/>
    </w:rPr>
  </w:style>
  <w:style w:type="character" w:styleId="bullet3Char" w:customStyle="1">
    <w:name w:val="bullet3 Char"/>
    <w:link w:val="bullet3"/>
    <w:rsid w:val="00F302D5"/>
    <w:rPr>
      <w:rFonts w:ascii="Times" w:hAnsi="Times" w:eastAsia="Batang"/>
      <w:szCs w:val="24"/>
      <w:lang w:val="en-GB"/>
    </w:rPr>
  </w:style>
  <w:style w:type="paragraph" w:styleId="2222" w:customStyle="1">
    <w:name w:val="스타일 스타일 스타일 스타일 양쪽 첫 줄:  2 글자 + 첫 줄:  2 글자 + 첫 줄:  2 글자 + 첫 줄:  2..."/>
    <w:basedOn w:val="Normal"/>
    <w:link w:val="2222Char"/>
    <w:rsid w:val="00F302D5"/>
    <w:pPr>
      <w:overflowPunct/>
      <w:autoSpaceDE/>
      <w:autoSpaceDN/>
      <w:adjustRightInd/>
      <w:spacing w:line="336" w:lineRule="auto"/>
      <w:ind w:firstLine="200" w:firstLineChars="200"/>
      <w:jc w:val="both"/>
      <w:textAlignment w:val="auto"/>
    </w:pPr>
    <w:rPr>
      <w:rFonts w:eastAsia="Malgun Gothic" w:cs="Batang"/>
    </w:rPr>
  </w:style>
  <w:style w:type="character" w:styleId="2222Char" w:customStyle="1">
    <w:name w:val="스타일 스타일 스타일 스타일 양쪽 첫 줄:  2 글자 + 첫 줄:  2 글자 + 첫 줄:  2 글자 + 첫 줄:  2... Char"/>
    <w:link w:val="2222"/>
    <w:rsid w:val="00F302D5"/>
    <w:rPr>
      <w:rFonts w:ascii="Times New Roman" w:hAnsi="Times New Roman" w:eastAsia="Malgun Gothic" w:cs="Batang"/>
      <w:lang w:val="en-GB"/>
    </w:rPr>
  </w:style>
  <w:style w:type="paragraph" w:styleId="tdoc" w:customStyle="1">
    <w:name w:val="tdoc"/>
    <w:basedOn w:val="Normal"/>
    <w:link w:val="tdocChar"/>
    <w:qFormat/>
    <w:rsid w:val="00F302D5"/>
    <w:pPr>
      <w:overflowPunct/>
      <w:autoSpaceDE/>
      <w:autoSpaceDN/>
      <w:adjustRightInd/>
      <w:spacing w:after="0"/>
      <w:ind w:left="1440" w:hanging="1440"/>
      <w:textAlignment w:val="auto"/>
    </w:pPr>
    <w:rPr>
      <w:rFonts w:ascii="Times" w:hAnsi="Times" w:eastAsia="Batang"/>
      <w:szCs w:val="24"/>
    </w:rPr>
  </w:style>
  <w:style w:type="character" w:styleId="tdocChar" w:customStyle="1">
    <w:name w:val="tdoc Char"/>
    <w:link w:val="tdoc"/>
    <w:rsid w:val="00F302D5"/>
    <w:rPr>
      <w:rFonts w:ascii="Times" w:hAnsi="Times" w:eastAsia="Batang"/>
      <w:szCs w:val="24"/>
      <w:lang w:val="en-GB"/>
    </w:rPr>
  </w:style>
  <w:style w:type="character" w:styleId="Strong">
    <w:name w:val="Strong"/>
    <w:uiPriority w:val="22"/>
    <w:qFormat/>
    <w:rsid w:val="00F302D5"/>
    <w:rPr>
      <w:b/>
      <w:bCs/>
    </w:rPr>
  </w:style>
  <w:style w:type="paragraph" w:styleId="maintext" w:customStyle="1">
    <w:name w:val="main text"/>
    <w:basedOn w:val="Normal"/>
    <w:link w:val="maintextChar"/>
    <w:qFormat/>
    <w:rsid w:val="00F302D5"/>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styleId="maintextChar" w:customStyle="1">
    <w:name w:val="main text Char"/>
    <w:link w:val="maintext"/>
    <w:qFormat/>
    <w:rsid w:val="00F302D5"/>
    <w:rPr>
      <w:rFonts w:ascii="Times New Roman" w:hAnsi="Times New Roman" w:eastAsia="Malgun Gothic"/>
      <w:lang w:val="en-GB" w:eastAsia="ko-KR"/>
    </w:rPr>
  </w:style>
  <w:style w:type="paragraph" w:styleId="CharChar1CharCharCharChar" w:customStyle="1">
    <w:name w:val="Char Char1 Char Char Char Char"/>
    <w:semiHidden/>
    <w:rsid w:val="00F302D5"/>
    <w:pPr>
      <w:keepNext/>
      <w:tabs>
        <w:tab w:val="num" w:pos="360"/>
      </w:tabs>
      <w:autoSpaceDE w:val="0"/>
      <w:autoSpaceDN w:val="0"/>
      <w:adjustRightInd w:val="0"/>
      <w:spacing w:before="60" w:after="60"/>
      <w:ind w:left="360" w:hanging="360"/>
      <w:jc w:val="both"/>
    </w:pPr>
    <w:rPr>
      <w:rFonts w:ascii="Arial" w:hAnsi="Arial" w:eastAsia="Times New Roman" w:cs="Arial"/>
      <w:color w:val="0000FF"/>
      <w:kern w:val="2"/>
      <w:lang w:eastAsia="zh-CN"/>
    </w:rPr>
  </w:style>
  <w:style w:type="paragraph" w:styleId="41" w:customStyle="1">
    <w:name w:val="标题41"/>
    <w:basedOn w:val="Normal"/>
    <w:next w:val="NormalIndent"/>
    <w:rsid w:val="00F302D5"/>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styleId="a0" w:customStyle="1">
    <w:name w:val="表格文字居左"/>
    <w:basedOn w:val="Normal"/>
    <w:next w:val="Normal"/>
    <w:rsid w:val="00F302D5"/>
    <w:pPr>
      <w:widowControl w:val="0"/>
      <w:overflowPunct/>
      <w:autoSpaceDE/>
      <w:autoSpaceDN/>
      <w:adjustRightInd/>
      <w:spacing w:after="0"/>
      <w:jc w:val="both"/>
      <w:textAlignment w:val="auto"/>
    </w:pPr>
    <w:rPr>
      <w:rFonts w:ascii="Arial" w:hAnsi="Arial" w:eastAsia="Times New Roman" w:cs="SimSun"/>
      <w:kern w:val="2"/>
      <w:sz w:val="21"/>
      <w:lang w:val="en-US" w:eastAsia="zh-CN"/>
    </w:rPr>
  </w:style>
  <w:style w:type="paragraph" w:styleId="z-TopofForm1" w:customStyle="1">
    <w:name w:val="z-Top of Form1"/>
    <w:basedOn w:val="Normal"/>
    <w:next w:val="Normal"/>
    <w:hidden/>
    <w:uiPriority w:val="99"/>
    <w:unhideWhenUsed/>
    <w:rsid w:val="00F302D5"/>
    <w:pPr>
      <w:pBdr>
        <w:bottom w:val="single" w:color="auto" w:sz="6" w:space="1"/>
      </w:pBdr>
      <w:overflowPunct/>
      <w:autoSpaceDE/>
      <w:autoSpaceDN/>
      <w:adjustRightInd/>
      <w:spacing w:after="0"/>
      <w:jc w:val="center"/>
      <w:textAlignment w:val="auto"/>
    </w:pPr>
    <w:rPr>
      <w:rFonts w:ascii="Arial" w:hAnsi="Arial" w:eastAsia="Times New Roman"/>
      <w:vanish/>
      <w:sz w:val="16"/>
      <w:szCs w:val="16"/>
      <w:lang w:val="en-US" w:eastAsia="zh-CN"/>
    </w:rPr>
  </w:style>
  <w:style w:type="character" w:styleId="z-TopofFormChar" w:customStyle="1">
    <w:name w:val="z-Top of Form Char"/>
    <w:basedOn w:val="DefaultParagraphFont"/>
    <w:link w:val="z-TopofForm"/>
    <w:uiPriority w:val="99"/>
    <w:rsid w:val="00F302D5"/>
    <w:rPr>
      <w:rFonts w:ascii="Arial" w:hAnsi="Arial" w:eastAsia="Times New Roman"/>
      <w:vanish/>
      <w:sz w:val="16"/>
      <w:szCs w:val="16"/>
      <w:lang w:val="en-US" w:eastAsia="zh-CN"/>
    </w:rPr>
  </w:style>
  <w:style w:type="character" w:styleId="hps" w:customStyle="1">
    <w:name w:val="hps"/>
    <w:basedOn w:val="DefaultParagraphFont"/>
    <w:rsid w:val="00F302D5"/>
  </w:style>
  <w:style w:type="paragraph" w:styleId="z-BottomofForm1" w:customStyle="1">
    <w:name w:val="z-Bottom of Form1"/>
    <w:basedOn w:val="Normal"/>
    <w:next w:val="Normal"/>
    <w:hidden/>
    <w:uiPriority w:val="99"/>
    <w:unhideWhenUsed/>
    <w:rsid w:val="00F302D5"/>
    <w:pPr>
      <w:pBdr>
        <w:top w:val="single" w:color="auto" w:sz="6" w:space="1"/>
      </w:pBdr>
      <w:overflowPunct/>
      <w:autoSpaceDE/>
      <w:autoSpaceDN/>
      <w:adjustRightInd/>
      <w:spacing w:after="0"/>
      <w:jc w:val="center"/>
      <w:textAlignment w:val="auto"/>
    </w:pPr>
    <w:rPr>
      <w:rFonts w:ascii="Arial" w:hAnsi="Arial" w:eastAsia="Times New Roman"/>
      <w:vanish/>
      <w:sz w:val="16"/>
      <w:szCs w:val="16"/>
      <w:lang w:val="en-US" w:eastAsia="zh-CN"/>
    </w:rPr>
  </w:style>
  <w:style w:type="character" w:styleId="z-BottomofFormChar" w:customStyle="1">
    <w:name w:val="z-Bottom of Form Char"/>
    <w:basedOn w:val="DefaultParagraphFont"/>
    <w:link w:val="z-BottomofForm"/>
    <w:uiPriority w:val="99"/>
    <w:rsid w:val="00F302D5"/>
    <w:rPr>
      <w:rFonts w:ascii="Arial" w:hAnsi="Arial" w:eastAsia="Times New Roman"/>
      <w:vanish/>
      <w:sz w:val="16"/>
      <w:szCs w:val="16"/>
      <w:lang w:val="en-US" w:eastAsia="zh-CN"/>
    </w:rPr>
  </w:style>
  <w:style w:type="paragraph" w:styleId="tablecell0" w:customStyle="1">
    <w:name w:val="tablecell"/>
    <w:basedOn w:val="Normal"/>
    <w:qFormat/>
    <w:rsid w:val="00F302D5"/>
    <w:pPr>
      <w:overflowPunct/>
      <w:snapToGrid w:val="0"/>
      <w:spacing w:before="40" w:after="40"/>
      <w:textAlignment w:val="auto"/>
    </w:pPr>
    <w:rPr>
      <w:rFonts w:eastAsia="Times New Roman"/>
      <w:lang w:val="en-US"/>
    </w:rPr>
  </w:style>
  <w:style w:type="character" w:styleId="shorttext" w:customStyle="1">
    <w:name w:val="short_text"/>
    <w:basedOn w:val="DefaultParagraphFont"/>
    <w:rsid w:val="00F302D5"/>
  </w:style>
  <w:style w:type="paragraph" w:styleId="tableheader" w:customStyle="1">
    <w:name w:val="tableheader"/>
    <w:basedOn w:val="Normal"/>
    <w:qFormat/>
    <w:rsid w:val="00F302D5"/>
    <w:pPr>
      <w:overflowPunct/>
      <w:autoSpaceDE/>
      <w:autoSpaceDN/>
      <w:adjustRightInd/>
      <w:snapToGrid w:val="0"/>
      <w:spacing w:before="40" w:after="40"/>
      <w:jc w:val="center"/>
      <w:textAlignment w:val="auto"/>
    </w:pPr>
    <w:rPr>
      <w:rFonts w:eastAsia="Times New Roman" w:cs="Calibri"/>
      <w:b/>
      <w:bCs/>
      <w:color w:val="000000"/>
      <w:lang w:val="en-US"/>
    </w:rPr>
  </w:style>
  <w:style w:type="character" w:styleId="apple-converted-space" w:customStyle="1">
    <w:name w:val="apple-converted-space"/>
    <w:basedOn w:val="DefaultParagraphFont"/>
    <w:rsid w:val="00F302D5"/>
  </w:style>
  <w:style w:type="character" w:styleId="keyword" w:customStyle="1">
    <w:name w:val="keyword"/>
    <w:basedOn w:val="DefaultParagraphFont"/>
    <w:rsid w:val="00F302D5"/>
  </w:style>
  <w:style w:type="paragraph" w:styleId="Test" w:customStyle="1">
    <w:name w:val="Test"/>
    <w:basedOn w:val="Normal"/>
    <w:rsid w:val="00F302D5"/>
    <w:pPr>
      <w:overflowPunct/>
      <w:autoSpaceDE/>
      <w:autoSpaceDN/>
      <w:adjustRightInd/>
      <w:spacing w:before="60" w:after="60" w:line="280" w:lineRule="atLeast"/>
      <w:ind w:left="2160"/>
      <w:jc w:val="both"/>
      <w:textAlignment w:val="auto"/>
    </w:pPr>
    <w:rPr>
      <w:rFonts w:eastAsia="MS Mincho"/>
    </w:rPr>
  </w:style>
  <w:style w:type="paragraph" w:styleId="BodyTextIndent1" w:customStyle="1">
    <w:name w:val="Body Text Indent1"/>
    <w:basedOn w:val="Normal"/>
    <w:next w:val="BodyTextIndent"/>
    <w:link w:val="BodyTextIndentChar"/>
    <w:uiPriority w:val="99"/>
    <w:unhideWhenUsed/>
    <w:rsid w:val="00F302D5"/>
    <w:pPr>
      <w:overflowPunct/>
      <w:autoSpaceDE/>
      <w:autoSpaceDN/>
      <w:adjustRightInd/>
      <w:spacing w:after="120" w:line="276" w:lineRule="auto"/>
      <w:ind w:left="360"/>
      <w:textAlignment w:val="auto"/>
    </w:pPr>
    <w:rPr>
      <w:rFonts w:ascii="CG Times (WN)" w:hAnsi="CG Times (WN)" w:eastAsia="Times New Roman"/>
      <w:lang w:val="en-US" w:eastAsia="zh-CN"/>
    </w:rPr>
  </w:style>
  <w:style w:type="character" w:styleId="BodyTextIndentChar" w:customStyle="1">
    <w:name w:val="Body Text Indent Char"/>
    <w:basedOn w:val="DefaultParagraphFont"/>
    <w:link w:val="BodyTextIndent1"/>
    <w:uiPriority w:val="99"/>
    <w:rsid w:val="00F302D5"/>
    <w:rPr>
      <w:rFonts w:eastAsia="Times New Roman"/>
      <w:lang w:val="en-US" w:eastAsia="zh-CN"/>
    </w:rPr>
  </w:style>
  <w:style w:type="paragraph" w:styleId="ordinary-output" w:customStyle="1">
    <w:name w:val="ordinary-output"/>
    <w:basedOn w:val="Normal"/>
    <w:rsid w:val="00F302D5"/>
    <w:pPr>
      <w:overflowPunct/>
      <w:autoSpaceDE/>
      <w:autoSpaceDN/>
      <w:adjustRightInd/>
      <w:spacing w:before="100" w:beforeAutospacing="1" w:after="100" w:afterAutospacing="1" w:line="322" w:lineRule="atLeast"/>
      <w:textAlignment w:val="auto"/>
    </w:pPr>
    <w:rPr>
      <w:rFonts w:ascii="SimSun" w:hAnsi="SimSun" w:eastAsia="Times New Roman" w:cs="SimSun"/>
      <w:color w:val="333333"/>
      <w:sz w:val="26"/>
      <w:szCs w:val="26"/>
      <w:lang w:val="en-US" w:eastAsia="zh-CN"/>
    </w:rPr>
  </w:style>
  <w:style w:type="character" w:styleId="ordinary-span-edit2" w:customStyle="1">
    <w:name w:val="ordinary-span-edit2"/>
    <w:basedOn w:val="DefaultParagraphFont"/>
    <w:rsid w:val="00F302D5"/>
  </w:style>
  <w:style w:type="paragraph" w:styleId="3GPPNormalText" w:customStyle="1">
    <w:name w:val="3GPP Normal Text"/>
    <w:basedOn w:val="BodyText"/>
    <w:link w:val="3GPPNormalTextChar"/>
    <w:qFormat/>
    <w:rsid w:val="00F302D5"/>
  </w:style>
  <w:style w:type="character" w:styleId="3GPPNormalTextChar" w:customStyle="1">
    <w:name w:val="3GPP Normal Text Char"/>
    <w:link w:val="3GPPNormalText"/>
    <w:rsid w:val="00F302D5"/>
    <w:rPr>
      <w:rFonts w:ascii="Times New Roman" w:hAnsi="Times New Roman"/>
      <w:lang w:val="en-GB"/>
    </w:rPr>
  </w:style>
  <w:style w:type="paragraph" w:styleId="ListNumber3">
    <w:name w:val="List Number 3"/>
    <w:basedOn w:val="Normal"/>
    <w:rsid w:val="00F302D5"/>
    <w:pPr>
      <w:numPr>
        <w:numId w:val="16"/>
      </w:numPr>
    </w:pPr>
    <w:rPr>
      <w:rFonts w:eastAsia="Times New Roman"/>
    </w:rPr>
  </w:style>
  <w:style w:type="table" w:styleId="1" w:customStyle="1">
    <w:name w:val="网格型1"/>
    <w:basedOn w:val="TableNormal"/>
    <w:next w:val="TableGrid"/>
    <w:rsid w:val="00F302D5"/>
    <w:pPr>
      <w:overflowPunct w:val="0"/>
      <w:autoSpaceDE w:val="0"/>
      <w:autoSpaceDN w:val="0"/>
      <w:adjustRightInd w:val="0"/>
      <w:spacing w:after="180"/>
      <w:textAlignment w:val="baseline"/>
    </w:pPr>
    <w:rPr>
      <w:rFonts w:ascii="Times New Roman" w:hAnsi="Times New Roman"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eferenceChar" w:customStyle="1">
    <w:name w:val="Reference Char"/>
    <w:link w:val="Reference"/>
    <w:rsid w:val="00F302D5"/>
    <w:rPr>
      <w:rFonts w:ascii="Times New Roman" w:hAnsi="Times New Roman" w:eastAsia="Times New Roman"/>
      <w:lang w:val="en-GB" w:eastAsia="en-GB"/>
    </w:rPr>
  </w:style>
  <w:style w:type="paragraph" w:styleId="Subtitle1" w:customStyle="1">
    <w:name w:val="Subtitle1"/>
    <w:basedOn w:val="Normal"/>
    <w:next w:val="Normal"/>
    <w:uiPriority w:val="11"/>
    <w:qFormat/>
    <w:rsid w:val="00F302D5"/>
    <w:pPr>
      <w:numPr>
        <w:ilvl w:val="1"/>
      </w:numPr>
      <w:overflowPunct/>
      <w:autoSpaceDE/>
      <w:autoSpaceDN/>
      <w:adjustRightInd/>
      <w:snapToGrid w:val="0"/>
      <w:spacing w:after="0"/>
      <w:textAlignment w:val="auto"/>
    </w:pPr>
    <w:rPr>
      <w:rFonts w:ascii="Calibri Light" w:hAnsi="Calibri Light" w:eastAsia="Times New Roman"/>
      <w:b/>
      <w:i/>
      <w:iCs/>
      <w:color w:val="5B9BD5"/>
      <w:spacing w:val="15"/>
      <w:szCs w:val="24"/>
      <w:lang w:val="en-US" w:eastAsia="zh-CN"/>
    </w:rPr>
  </w:style>
  <w:style w:type="character" w:styleId="SubtitleChar" w:customStyle="1">
    <w:name w:val="Subtitle Char"/>
    <w:basedOn w:val="DefaultParagraphFont"/>
    <w:link w:val="Subtitle"/>
    <w:uiPriority w:val="11"/>
    <w:rsid w:val="00F302D5"/>
    <w:rPr>
      <w:rFonts w:ascii="Calibri Light" w:hAnsi="Calibri Light" w:eastAsia="Times New Roman" w:cs="Times New Roman"/>
      <w:b/>
      <w:i/>
      <w:iCs/>
      <w:color w:val="5B9BD5"/>
      <w:spacing w:val="15"/>
      <w:szCs w:val="24"/>
      <w:lang w:val="en-US" w:eastAsia="zh-CN"/>
    </w:rPr>
  </w:style>
  <w:style w:type="table" w:styleId="TableGridLight1" w:customStyle="1">
    <w:name w:val="Table Grid Light1"/>
    <w:basedOn w:val="TableNormal"/>
    <w:uiPriority w:val="40"/>
    <w:rsid w:val="00F302D5"/>
    <w:rPr>
      <w:rFonts w:ascii="Calibri" w:hAnsi="Calibri" w:eastAsia="Times New Roman"/>
      <w:lang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PlainTable11" w:customStyle="1">
    <w:name w:val="Plain Table 11"/>
    <w:basedOn w:val="TableNormal"/>
    <w:uiPriority w:val="41"/>
    <w:rsid w:val="00F302D5"/>
    <w:rPr>
      <w:rFonts w:ascii="Calibri" w:hAnsi="Calibri" w:eastAsia="Times New Roman"/>
      <w:lang w:eastAsia="zh-CN"/>
    </w:rPr>
    <w:tblPr>
      <w:tblStyleRowBandSize w:val="1"/>
      <w:tblStyleColBandSize w:val="1"/>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blPr/>
      <w:tcPr>
        <w:tcBorders>
          <w:top w:val="double" w:color="BFBFBF" w:sz="4" w:space="0"/>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size" w:customStyle="1">
    <w:name w:val="size"/>
    <w:basedOn w:val="DefaultParagraphFont"/>
    <w:rsid w:val="00F302D5"/>
  </w:style>
  <w:style w:type="paragraph" w:styleId="Title">
    <w:name w:val="Title"/>
    <w:aliases w:val="Heading 31"/>
    <w:basedOn w:val="Normal"/>
    <w:link w:val="TitleChar1"/>
    <w:qFormat/>
    <w:rsid w:val="00F302D5"/>
    <w:pPr>
      <w:spacing w:after="120"/>
      <w:jc w:val="center"/>
    </w:pPr>
    <w:rPr>
      <w:rFonts w:ascii="Arial" w:hAnsi="Arial" w:eastAsia="MS Mincho"/>
      <w:b/>
      <w:sz w:val="24"/>
      <w:lang w:val="de-DE" w:eastAsia="ja-JP"/>
    </w:rPr>
  </w:style>
  <w:style w:type="character" w:styleId="TitleChar" w:customStyle="1">
    <w:name w:val="Title Char"/>
    <w:aliases w:val="no break Char Car Char,H3 Char Car Char,h3 Char Car Char"/>
    <w:basedOn w:val="DefaultParagraphFont"/>
    <w:uiPriority w:val="10"/>
    <w:rsid w:val="00F302D5"/>
    <w:rPr>
      <w:rFonts w:asciiTheme="majorHAnsi" w:hAnsiTheme="majorHAnsi" w:eastAsiaTheme="majorEastAsia" w:cstheme="majorBidi"/>
      <w:spacing w:val="-10"/>
      <w:kern w:val="28"/>
      <w:sz w:val="56"/>
      <w:szCs w:val="56"/>
      <w:lang w:val="en-GB"/>
    </w:rPr>
  </w:style>
  <w:style w:type="character" w:styleId="TitleChar1" w:customStyle="1">
    <w:name w:val="Title Char1"/>
    <w:aliases w:val="Heading 31 Char"/>
    <w:link w:val="Title"/>
    <w:rsid w:val="00F302D5"/>
    <w:rPr>
      <w:rFonts w:ascii="Arial" w:hAnsi="Arial" w:eastAsia="MS Mincho"/>
      <w:b/>
      <w:sz w:val="24"/>
      <w:lang w:val="de-DE" w:eastAsia="ja-JP"/>
    </w:rPr>
  </w:style>
  <w:style w:type="paragraph" w:styleId="TableText0" w:customStyle="1">
    <w:name w:val="TableText"/>
    <w:basedOn w:val="BodyTextIndent"/>
    <w:rsid w:val="00F302D5"/>
    <w:pPr>
      <w:keepNext/>
      <w:keepLines/>
      <w:snapToGrid w:val="0"/>
      <w:spacing w:after="180"/>
      <w:ind w:left="0"/>
      <w:jc w:val="center"/>
      <w:textAlignment w:val="auto"/>
    </w:pPr>
    <w:rPr>
      <w:rFonts w:eastAsia="Times New Roman"/>
      <w:kern w:val="2"/>
    </w:rPr>
  </w:style>
  <w:style w:type="paragraph" w:styleId="HDStyleLS" w:customStyle="1">
    <w:name w:val="HDStyle_LS"/>
    <w:basedOn w:val="Header"/>
    <w:rsid w:val="00F302D5"/>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styleId="TitleText" w:customStyle="1">
    <w:name w:val="Title Text"/>
    <w:basedOn w:val="Normal"/>
    <w:next w:val="Normal"/>
    <w:rsid w:val="00F302D5"/>
    <w:pPr>
      <w:spacing w:after="220"/>
    </w:pPr>
    <w:rPr>
      <w:rFonts w:eastAsia="MS Mincho"/>
      <w:b/>
      <w:lang w:val="en-US" w:eastAsia="ja-JP"/>
    </w:rPr>
  </w:style>
  <w:style w:type="paragraph" w:styleId="91" w:customStyle="1">
    <w:name w:val="目录 91"/>
    <w:basedOn w:val="TOC8"/>
    <w:rsid w:val="00F302D5"/>
    <w:pPr>
      <w:overflowPunct/>
      <w:autoSpaceDE/>
      <w:autoSpaceDN/>
      <w:adjustRightInd/>
      <w:textAlignment w:val="auto"/>
    </w:pPr>
    <w:rPr>
      <w:rFonts w:eastAsia="Times New Roman"/>
      <w:lang w:val="en-GB"/>
    </w:rPr>
  </w:style>
  <w:style w:type="paragraph" w:styleId="berschrift2Head2A2" w:customStyle="1">
    <w:name w:val="Überschrift 2.Head2A.2"/>
    <w:basedOn w:val="Heading1"/>
    <w:next w:val="Normal"/>
    <w:rsid w:val="00F302D5"/>
    <w:pPr>
      <w:numPr>
        <w:numId w:val="0"/>
      </w:numPr>
      <w:pBdr>
        <w:top w:val="none" w:color="auto" w:sz="0" w:space="0"/>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styleId="berschrift3h3H3Underrubrik2" w:customStyle="1">
    <w:name w:val="Überschrift 3.h3.H3.Underrubrik2"/>
    <w:basedOn w:val="Heading2"/>
    <w:next w:val="Normal"/>
    <w:rsid w:val="00F302D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styleId="Bullets" w:customStyle="1">
    <w:name w:val="Bullets"/>
    <w:basedOn w:val="BodyText"/>
    <w:rsid w:val="00F302D5"/>
  </w:style>
  <w:style w:type="paragraph" w:styleId="BalloonText1" w:customStyle="1">
    <w:name w:val="Balloon Text1"/>
    <w:basedOn w:val="Normal"/>
    <w:semiHidden/>
    <w:rsid w:val="00F302D5"/>
    <w:rPr>
      <w:rFonts w:ascii="Tahoma" w:hAnsi="Tahoma" w:eastAsia="MS Mincho" w:cs="Tahoma"/>
      <w:sz w:val="16"/>
      <w:szCs w:val="16"/>
      <w:lang w:eastAsia="ja-JP"/>
    </w:rPr>
  </w:style>
  <w:style w:type="paragraph" w:styleId="Normal-Figure" w:customStyle="1">
    <w:name w:val="Normal-Figure"/>
    <w:basedOn w:val="Normal"/>
    <w:rsid w:val="00F302D5"/>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F302D5"/>
    <w:pPr>
      <w:overflowPunct/>
      <w:autoSpaceDE/>
      <w:autoSpaceDN/>
      <w:adjustRightInd/>
      <w:ind w:left="850" w:leftChars="400"/>
      <w:textAlignment w:val="auto"/>
    </w:pPr>
    <w:rPr>
      <w:rFonts w:eastAsia="MS Mincho"/>
      <w:lang w:eastAsia="ja-JP"/>
    </w:rPr>
  </w:style>
  <w:style w:type="paragraph" w:styleId="BodyTextIndent">
    <w:name w:val="Body Text Indent"/>
    <w:basedOn w:val="Normal"/>
    <w:link w:val="BodyTextIndentChar1"/>
    <w:semiHidden/>
    <w:unhideWhenUsed/>
    <w:rsid w:val="00F302D5"/>
    <w:pPr>
      <w:spacing w:after="120"/>
      <w:ind w:left="283"/>
    </w:pPr>
  </w:style>
  <w:style w:type="character" w:styleId="BodyTextIndentChar1" w:customStyle="1">
    <w:name w:val="Body Text Indent Char1"/>
    <w:basedOn w:val="DefaultParagraphFont"/>
    <w:link w:val="BodyTextIndent"/>
    <w:semiHidden/>
    <w:rsid w:val="00F302D5"/>
    <w:rPr>
      <w:rFonts w:ascii="Times New Roman" w:hAnsi="Times New Roman"/>
      <w:lang w:val="en-GB"/>
    </w:rPr>
  </w:style>
  <w:style w:type="paragraph" w:styleId="BodyTextFirstIndent2">
    <w:name w:val="Body Text First Indent 2"/>
    <w:basedOn w:val="BodyTextIndent"/>
    <w:link w:val="BodyTextFirstIndent2Char"/>
    <w:rsid w:val="00F302D5"/>
    <w:pPr>
      <w:overflowPunct/>
      <w:autoSpaceDE/>
      <w:autoSpaceDN/>
      <w:adjustRightInd/>
      <w:spacing w:after="180"/>
      <w:ind w:left="851" w:leftChars="400" w:firstLine="210" w:firstLineChars="100"/>
      <w:textAlignment w:val="auto"/>
    </w:pPr>
    <w:rPr>
      <w:rFonts w:eastAsia="MS Mincho"/>
    </w:rPr>
  </w:style>
  <w:style w:type="character" w:styleId="BodyTextFirstIndent2Char" w:customStyle="1">
    <w:name w:val="Body Text First Indent 2 Char"/>
    <w:basedOn w:val="BodyTextIndentChar1"/>
    <w:link w:val="BodyTextFirstIndent2"/>
    <w:rsid w:val="00F302D5"/>
    <w:rPr>
      <w:rFonts w:ascii="Times New Roman" w:hAnsi="Times New Roman" w:eastAsia="MS Mincho"/>
      <w:lang w:val="en-GB"/>
    </w:rPr>
  </w:style>
  <w:style w:type="character" w:styleId="PageNumber">
    <w:name w:val="page number"/>
    <w:basedOn w:val="DefaultParagraphFont"/>
    <w:rsid w:val="00F302D5"/>
  </w:style>
  <w:style w:type="paragraph" w:styleId="List1" w:customStyle="1">
    <w:name w:val="List 1"/>
    <w:basedOn w:val="Normal"/>
    <w:rsid w:val="00F302D5"/>
    <w:pPr>
      <w:overflowPunct/>
      <w:autoSpaceDE/>
      <w:autoSpaceDN/>
      <w:adjustRightInd/>
      <w:spacing w:after="120"/>
      <w:ind w:left="568" w:hanging="284"/>
      <w:textAlignment w:val="auto"/>
    </w:pPr>
    <w:rPr>
      <w:rFonts w:ascii="Arial" w:hAnsi="Arial" w:eastAsia="MS Mincho"/>
      <w:szCs w:val="22"/>
      <w:lang w:eastAsia="ja-JP"/>
    </w:rPr>
  </w:style>
  <w:style w:type="paragraph" w:styleId="assocaitedwith" w:customStyle="1">
    <w:name w:val="assocaited with"/>
    <w:basedOn w:val="Normal"/>
    <w:rsid w:val="00F302D5"/>
    <w:pPr>
      <w:overflowPunct/>
      <w:autoSpaceDE/>
      <w:autoSpaceDN/>
      <w:adjustRightInd/>
      <w:jc w:val="center"/>
      <w:textAlignment w:val="auto"/>
    </w:pPr>
    <w:rPr>
      <w:rFonts w:eastAsia="MS Mincho"/>
      <w:lang w:eastAsia="ja-JP"/>
    </w:rPr>
  </w:style>
  <w:style w:type="paragraph" w:styleId="Nor" w:customStyle="1">
    <w:name w:val="Nor'"/>
    <w:basedOn w:val="assocaitedwith"/>
    <w:rsid w:val="00F302D5"/>
    <w:rPr>
      <w:b/>
    </w:rPr>
  </w:style>
  <w:style w:type="character" w:styleId="NOChar" w:customStyle="1">
    <w:name w:val="NO Char"/>
    <w:link w:val="NO"/>
    <w:rsid w:val="00F302D5"/>
    <w:rPr>
      <w:rFonts w:ascii="Times New Roman" w:hAnsi="Times New Roman"/>
      <w:lang w:val="en-GB"/>
    </w:rPr>
  </w:style>
  <w:style w:type="table" w:styleId="TableClassic2">
    <w:name w:val="Table Classic 2"/>
    <w:basedOn w:val="TableNormal"/>
    <w:rsid w:val="00F302D5"/>
    <w:pPr>
      <w:spacing w:after="180"/>
    </w:pPr>
    <w:rPr>
      <w:rFonts w:eastAsia="MS Mincho"/>
      <w:lang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TableClassic1">
    <w:name w:val="Table Classic 1"/>
    <w:basedOn w:val="TableNormal"/>
    <w:rsid w:val="00F302D5"/>
    <w:pPr>
      <w:spacing w:after="180"/>
    </w:pPr>
    <w:rPr>
      <w:rFonts w:eastAsia="MS Mincho"/>
      <w:lang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Subtle2">
    <w:name w:val="Table Subtle 2"/>
    <w:basedOn w:val="TableNormal"/>
    <w:rsid w:val="00F302D5"/>
    <w:pPr>
      <w:spacing w:after="180"/>
    </w:pPr>
    <w:rPr>
      <w:rFonts w:eastAsia="MS Mincho"/>
      <w:lang w:eastAsia="zh-CN"/>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eTheme">
    <w:name w:val="Table Theme"/>
    <w:basedOn w:val="TableNormal"/>
    <w:rsid w:val="00F302D5"/>
    <w:pPr>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Simple2">
    <w:name w:val="Table Simple 2"/>
    <w:basedOn w:val="TableNormal"/>
    <w:rsid w:val="00F302D5"/>
    <w:pPr>
      <w:spacing w:after="180"/>
    </w:pPr>
    <w:rPr>
      <w:rFonts w:eastAsia="MS Mincho"/>
      <w:lang w:eastAsia="zh-CN"/>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10" w:customStyle="1">
    <w:name w:val="浅色列表1"/>
    <w:basedOn w:val="TableNormal"/>
    <w:uiPriority w:val="61"/>
    <w:rsid w:val="00F302D5"/>
    <w:rPr>
      <w:rFonts w:eastAsia="MS Mincho"/>
      <w:lang w:eastAsia="zh-CN"/>
    </w:rPr>
    <w:tblPr>
      <w:tblStyleRowBandSize w:val="1"/>
      <w:tblStyleColBandSize w:val="1"/>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LightShading-Accent6">
    <w:name w:val="Light Shading Accent 6"/>
    <w:basedOn w:val="TableNormal"/>
    <w:uiPriority w:val="60"/>
    <w:rsid w:val="00F302D5"/>
    <w:rPr>
      <w:rFonts w:eastAsia="MS Mincho"/>
      <w:color w:val="E36C0A"/>
      <w:lang w:eastAsia="zh-CN"/>
    </w:rPr>
    <w:tblPr>
      <w:tblStyleRowBandSize w:val="1"/>
      <w:tblStyleColBandSize w:val="1"/>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302D5"/>
    <w:rPr>
      <w:rFonts w:eastAsia="MS Mincho"/>
      <w:lang w:eastAsia="zh-CN"/>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TableGrid4">
    <w:name w:val="Table Grid 4"/>
    <w:basedOn w:val="TableNormal"/>
    <w:rsid w:val="00F302D5"/>
    <w:pPr>
      <w:spacing w:after="180"/>
    </w:pPr>
    <w:rPr>
      <w:rFonts w:eastAsia="MS Mincho"/>
      <w:lang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TableGrid3">
    <w:name w:val="Table Grid 3"/>
    <w:basedOn w:val="TableNormal"/>
    <w:rsid w:val="00F302D5"/>
    <w:pPr>
      <w:spacing w:after="180"/>
    </w:pPr>
    <w:rPr>
      <w:rFonts w:eastAsia="MS Mincho"/>
      <w:lang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Grid2">
    <w:name w:val="Table Grid 2"/>
    <w:basedOn w:val="TableNormal"/>
    <w:rsid w:val="00F302D5"/>
    <w:pPr>
      <w:spacing w:after="180"/>
    </w:pPr>
    <w:rPr>
      <w:rFonts w:eastAsia="MS Mincho"/>
      <w:lang w:eastAsia="zh-CN"/>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TableElegant">
    <w:name w:val="Table Elegant"/>
    <w:basedOn w:val="TableNormal"/>
    <w:rsid w:val="00F302D5"/>
    <w:pPr>
      <w:spacing w:after="180"/>
    </w:pPr>
    <w:rPr>
      <w:rFonts w:eastAsia="MS Mincho"/>
      <w:lang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paragraph" w:styleId="a1" w:customStyle="1">
    <w:name w:val="样式 正文"/>
    <w:basedOn w:val="Normal"/>
    <w:link w:val="Char"/>
    <w:rsid w:val="00F302D5"/>
    <w:pPr>
      <w:widowControl w:val="0"/>
      <w:overflowPunct/>
      <w:autoSpaceDE/>
      <w:autoSpaceDN/>
      <w:adjustRightInd/>
      <w:spacing w:after="0"/>
      <w:ind w:firstLine="420" w:firstLineChars="200"/>
      <w:jc w:val="both"/>
      <w:textAlignment w:val="auto"/>
    </w:pPr>
    <w:rPr>
      <w:rFonts w:cs="SimSun"/>
      <w:kern w:val="2"/>
      <w:sz w:val="21"/>
      <w:lang w:val="en-US" w:eastAsia="zh-CN"/>
    </w:rPr>
  </w:style>
  <w:style w:type="character" w:styleId="Char" w:customStyle="1">
    <w:name w:val="样式 正文 Char"/>
    <w:basedOn w:val="DefaultParagraphFont"/>
    <w:link w:val="a1"/>
    <w:rsid w:val="00F302D5"/>
    <w:rPr>
      <w:rFonts w:ascii="Times New Roman" w:hAnsi="Times New Roman" w:cs="SimSun"/>
      <w:kern w:val="2"/>
      <w:sz w:val="21"/>
      <w:lang w:eastAsia="zh-CN"/>
    </w:rPr>
  </w:style>
  <w:style w:type="paragraph" w:styleId="a2" w:customStyle="1">
    <w:name w:val="公式"/>
    <w:basedOn w:val="Normal"/>
    <w:rsid w:val="00F302D5"/>
    <w:pPr>
      <w:widowControl w:val="0"/>
      <w:overflowPunct/>
      <w:autoSpaceDE/>
      <w:autoSpaceDN/>
      <w:adjustRightInd/>
      <w:spacing w:after="0"/>
      <w:ind w:firstLine="420"/>
      <w:jc w:val="right"/>
      <w:textAlignment w:val="auto"/>
    </w:pPr>
    <w:rPr>
      <w:rFonts w:cs="SimSun"/>
      <w:kern w:val="2"/>
      <w:sz w:val="21"/>
      <w:lang w:val="en-US" w:eastAsia="zh-CN"/>
    </w:rPr>
  </w:style>
  <w:style w:type="paragraph" w:styleId="Normal9pointspacing" w:customStyle="1">
    <w:name w:val="Normal 9 point spacing"/>
    <w:basedOn w:val="BodyText"/>
    <w:link w:val="Normal9pointspacingChar"/>
    <w:qFormat/>
    <w:rsid w:val="00F302D5"/>
  </w:style>
  <w:style w:type="character" w:styleId="Normal9pointspacingChar" w:customStyle="1">
    <w:name w:val="Normal 9 point spacing Char"/>
    <w:link w:val="Normal9pointspacing"/>
    <w:rsid w:val="00F302D5"/>
    <w:rPr>
      <w:rFonts w:ascii="Times New Roman" w:hAnsi="Times New Roman"/>
      <w:lang w:val="en-GB"/>
    </w:rPr>
  </w:style>
  <w:style w:type="paragraph" w:styleId="Doc-title" w:customStyle="1">
    <w:name w:val="Doc-title"/>
    <w:basedOn w:val="Normal"/>
    <w:link w:val="Doc-titleChar"/>
    <w:qFormat/>
    <w:rsid w:val="00F302D5"/>
    <w:pPr>
      <w:overflowPunct/>
      <w:autoSpaceDE/>
      <w:autoSpaceDN/>
      <w:adjustRightInd/>
      <w:spacing w:before="60" w:after="0"/>
      <w:ind w:left="1259" w:hanging="1259"/>
      <w:textAlignment w:val="auto"/>
    </w:pPr>
    <w:rPr>
      <w:rFonts w:ascii="Arial" w:hAnsi="Arial" w:cs="Arial"/>
      <w:lang w:val="en-US" w:eastAsia="zh-CN"/>
    </w:rPr>
  </w:style>
  <w:style w:type="paragraph" w:styleId="Figure" w:customStyle="1">
    <w:name w:val="Figure"/>
    <w:basedOn w:val="Normal"/>
    <w:next w:val="Caption"/>
    <w:rsid w:val="00F302D5"/>
    <w:pPr>
      <w:keepNext/>
      <w:keepLines/>
      <w:overflowPunct/>
      <w:autoSpaceDE/>
      <w:autoSpaceDN/>
      <w:adjustRightInd/>
      <w:spacing w:before="180" w:after="160" w:line="259" w:lineRule="auto"/>
      <w:jc w:val="center"/>
      <w:textAlignment w:val="auto"/>
    </w:pPr>
    <w:rPr>
      <w:rFonts w:ascii="Calibri" w:hAnsi="Calibri" w:eastAsia="Calibri"/>
      <w:sz w:val="22"/>
      <w:szCs w:val="22"/>
      <w:lang w:val="en-US"/>
    </w:rPr>
  </w:style>
  <w:style w:type="paragraph" w:styleId="3GPPHeader" w:customStyle="1">
    <w:name w:val="3GPP_Header"/>
    <w:basedOn w:val="Normal"/>
    <w:rsid w:val="00F302D5"/>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rPr>
  </w:style>
  <w:style w:type="paragraph" w:styleId="Observation" w:customStyle="1">
    <w:name w:val="Observation"/>
    <w:basedOn w:val="Proposal"/>
    <w:qFormat/>
    <w:rsid w:val="00F302D5"/>
    <w:pPr>
      <w:numPr>
        <w:numId w:val="17"/>
      </w:numPr>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styleId="TableofFigures1" w:customStyle="1">
    <w:name w:val="Table of Figures1"/>
    <w:basedOn w:val="Normal"/>
    <w:next w:val="Normal"/>
    <w:rsid w:val="00F302D5"/>
    <w:pPr>
      <w:overflowPunct/>
      <w:autoSpaceDE/>
      <w:autoSpaceDN/>
      <w:adjustRightInd/>
      <w:spacing w:after="160" w:line="259" w:lineRule="auto"/>
      <w:ind w:left="1418" w:hanging="1418"/>
      <w:textAlignment w:val="auto"/>
    </w:pPr>
    <w:rPr>
      <w:rFonts w:ascii="Calibri" w:hAnsi="Calibri" w:eastAsia="Calibri"/>
      <w:b/>
      <w:sz w:val="22"/>
      <w:szCs w:val="22"/>
      <w:lang w:val="en-US"/>
    </w:rPr>
  </w:style>
  <w:style w:type="paragraph" w:styleId="references" w:customStyle="1">
    <w:name w:val="references"/>
    <w:rsid w:val="00F302D5"/>
    <w:pPr>
      <w:numPr>
        <w:numId w:val="18"/>
      </w:numPr>
      <w:spacing w:after="50" w:line="180" w:lineRule="exact"/>
      <w:jc w:val="both"/>
    </w:pPr>
    <w:rPr>
      <w:rFonts w:ascii="Times New Roman" w:hAnsi="Times New Roman" w:eastAsia="MS Mincho"/>
      <w:noProof/>
      <w:sz w:val="16"/>
      <w:szCs w:val="16"/>
    </w:rPr>
  </w:style>
  <w:style w:type="paragraph" w:styleId="CharCharCharCharCharChar" w:customStyle="1">
    <w:name w:val="Char Char Char Char Char Char"/>
    <w:semiHidden/>
    <w:rsid w:val="00F302D5"/>
    <w:pPr>
      <w:keepNext/>
      <w:numPr>
        <w:numId w:val="19"/>
      </w:numPr>
      <w:autoSpaceDE w:val="0"/>
      <w:autoSpaceDN w:val="0"/>
      <w:adjustRightInd w:val="0"/>
      <w:spacing w:before="60" w:after="60"/>
      <w:jc w:val="both"/>
    </w:pPr>
    <w:rPr>
      <w:rFonts w:ascii="Arial" w:hAnsi="Arial" w:eastAsia="Times New Roman" w:cs="Arial"/>
      <w:color w:val="0000FF"/>
      <w:kern w:val="2"/>
      <w:lang w:eastAsia="zh-CN"/>
    </w:rPr>
  </w:style>
  <w:style w:type="paragraph" w:styleId="NumberedList" w:customStyle="1">
    <w:name w:val="Numbered List"/>
    <w:basedOn w:val="Normal"/>
    <w:rsid w:val="00F302D5"/>
    <w:pPr>
      <w:numPr>
        <w:numId w:val="21"/>
      </w:numPr>
      <w:overflowPunct/>
      <w:autoSpaceDE/>
      <w:autoSpaceDN/>
      <w:adjustRightInd/>
      <w:spacing w:after="0"/>
      <w:jc w:val="both"/>
      <w:textAlignment w:val="auto"/>
    </w:pPr>
    <w:rPr>
      <w:rFonts w:eastAsia="MS Mincho"/>
    </w:rPr>
  </w:style>
  <w:style w:type="paragraph" w:styleId="FigureCaption" w:customStyle="1">
    <w:name w:val="Figure Caption"/>
    <w:aliases w:val="fc Char,Figure Caption Char"/>
    <w:basedOn w:val="Normal"/>
    <w:rsid w:val="00F302D5"/>
    <w:pPr>
      <w:keepLines/>
      <w:overflowPunct/>
      <w:autoSpaceDE/>
      <w:autoSpaceDN/>
      <w:adjustRightInd/>
      <w:spacing w:before="60" w:after="120" w:line="300" w:lineRule="atLeast"/>
      <w:ind w:left="1008" w:hanging="1008"/>
      <w:jc w:val="both"/>
      <w:textAlignment w:val="auto"/>
    </w:pPr>
    <w:rPr>
      <w:rFonts w:eastAsia="????"/>
      <w:lang w:val="en-US"/>
    </w:rPr>
  </w:style>
  <w:style w:type="paragraph" w:styleId="Equation-Numbered" w:customStyle="1">
    <w:name w:val="Equation-Numbered"/>
    <w:basedOn w:val="Normal"/>
    <w:next w:val="Normal"/>
    <w:autoRedefine/>
    <w:rsid w:val="00F302D5"/>
    <w:pPr>
      <w:overflowPunct/>
      <w:autoSpaceDE/>
      <w:autoSpaceDN/>
      <w:adjustRightInd/>
      <w:spacing w:before="120" w:after="120" w:line="240" w:lineRule="atLeast"/>
      <w:jc w:val="right"/>
      <w:textAlignment w:val="auto"/>
    </w:pPr>
    <w:rPr>
      <w:rFonts w:eastAsia="Times New Roman"/>
      <w:sz w:val="22"/>
      <w:lang w:val="en-US"/>
    </w:rPr>
  </w:style>
  <w:style w:type="paragraph" w:styleId="multifig" w:customStyle="1">
    <w:name w:val="multifig"/>
    <w:basedOn w:val="Normal"/>
    <w:rsid w:val="00F302D5"/>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styleId="TableCaption" w:customStyle="1">
    <w:name w:val="TableCaption"/>
    <w:basedOn w:val="Normal"/>
    <w:rsid w:val="00F302D5"/>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styleId="EquationNumbered" w:customStyle="1">
    <w:name w:val="Equation Numbered"/>
    <w:basedOn w:val="Normal"/>
    <w:rsid w:val="00F302D5"/>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styleId="Style10ptChar" w:customStyle="1">
    <w:name w:val="Style 10 pt Char"/>
    <w:basedOn w:val="Normal"/>
    <w:rsid w:val="00F302D5"/>
    <w:pPr>
      <w:overflowPunct/>
      <w:autoSpaceDE/>
      <w:autoSpaceDN/>
      <w:adjustRightInd/>
      <w:spacing w:before="120" w:after="0" w:line="240" w:lineRule="exact"/>
      <w:jc w:val="both"/>
      <w:textAlignment w:val="auto"/>
    </w:pPr>
    <w:rPr>
      <w:rFonts w:eastAsia="MS Mincho"/>
      <w:lang w:val="en-US"/>
    </w:rPr>
  </w:style>
  <w:style w:type="character" w:styleId="Style10ptCharChar" w:customStyle="1">
    <w:name w:val="Style 10 pt Char Char"/>
    <w:rsid w:val="00F302D5"/>
    <w:rPr>
      <w:rFonts w:ascii="Arial" w:hAnsi="Arial" w:eastAsia="MS Mincho" w:cs="Arial"/>
      <w:color w:val="0000FF"/>
      <w:kern w:val="2"/>
      <w:lang w:val="en-US" w:eastAsia="en-US" w:bidi="ar-SA"/>
    </w:rPr>
  </w:style>
  <w:style w:type="paragraph" w:styleId="Style10ptBoldChar" w:customStyle="1">
    <w:name w:val="Style 10 pt Bold Char"/>
    <w:basedOn w:val="Normal"/>
    <w:autoRedefine/>
    <w:rsid w:val="00F302D5"/>
    <w:pPr>
      <w:overflowPunct/>
      <w:autoSpaceDE/>
      <w:autoSpaceDN/>
      <w:adjustRightInd/>
      <w:spacing w:before="60" w:after="60" w:line="240" w:lineRule="exact"/>
      <w:jc w:val="both"/>
      <w:textAlignment w:val="auto"/>
    </w:pPr>
    <w:rPr>
      <w:rFonts w:eastAsia="MS Mincho"/>
      <w:b/>
      <w:lang w:val="en-US"/>
    </w:rPr>
  </w:style>
  <w:style w:type="character" w:styleId="Style10ptBoldCharChar" w:customStyle="1">
    <w:name w:val="Style 10 pt Bold Char Char"/>
    <w:rsid w:val="00F302D5"/>
    <w:rPr>
      <w:rFonts w:ascii="Arial" w:hAnsi="Arial" w:eastAsia="MS Mincho" w:cs="Arial"/>
      <w:b/>
      <w:color w:val="0000FF"/>
      <w:kern w:val="2"/>
      <w:lang w:val="en-US" w:eastAsia="en-US" w:bidi="ar-SA"/>
    </w:rPr>
  </w:style>
  <w:style w:type="paragraph" w:styleId="HTMLPreformatted">
    <w:name w:val="HTML Preformatted"/>
    <w:basedOn w:val="Normal"/>
    <w:link w:val="HTMLPreformattedChar"/>
    <w:rsid w:val="00F30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eastAsia="Batang" w:cs="Courier New"/>
      <w:lang w:val="en-US" w:eastAsia="ko-KR"/>
    </w:rPr>
  </w:style>
  <w:style w:type="character" w:styleId="HTMLPreformattedChar" w:customStyle="1">
    <w:name w:val="HTML Preformatted Char"/>
    <w:basedOn w:val="DefaultParagraphFont"/>
    <w:link w:val="HTMLPreformatted"/>
    <w:rsid w:val="00F302D5"/>
    <w:rPr>
      <w:rFonts w:ascii="Courier New" w:hAnsi="Courier New" w:eastAsia="Batang" w:cs="Courier New"/>
      <w:lang w:eastAsia="ko-KR"/>
    </w:rPr>
  </w:style>
  <w:style w:type="paragraph" w:styleId="Bullet0" w:customStyle="1">
    <w:name w:val="Bullet"/>
    <w:basedOn w:val="Normal"/>
    <w:rsid w:val="00F302D5"/>
    <w:pPr>
      <w:numPr>
        <w:numId w:val="20"/>
      </w:numPr>
      <w:overflowPunct/>
      <w:autoSpaceDE/>
      <w:autoSpaceDN/>
      <w:adjustRightInd/>
      <w:spacing w:after="0"/>
      <w:textAlignment w:val="auto"/>
    </w:pPr>
    <w:rPr>
      <w:rFonts w:eastAsia="Times New Roman"/>
      <w:sz w:val="24"/>
      <w:szCs w:val="24"/>
      <w:lang w:val="en-US"/>
    </w:rPr>
  </w:style>
  <w:style w:type="paragraph" w:styleId="FigureCentered" w:customStyle="1">
    <w:name w:val="FigureCentered"/>
    <w:basedOn w:val="Normal"/>
    <w:next w:val="Normal"/>
    <w:rsid w:val="00F302D5"/>
    <w:pPr>
      <w:keepNext/>
      <w:overflowPunct/>
      <w:autoSpaceDE/>
      <w:autoSpaceDN/>
      <w:adjustRightInd/>
      <w:spacing w:before="60" w:after="60" w:line="240" w:lineRule="atLeast"/>
      <w:jc w:val="center"/>
      <w:textAlignment w:val="auto"/>
    </w:pPr>
    <w:rPr>
      <w:rFonts w:eastAsia="Times New Roman"/>
      <w:sz w:val="24"/>
      <w:lang w:val="en-US"/>
    </w:rPr>
  </w:style>
  <w:style w:type="character" w:styleId="Equation-NumberedChar" w:customStyle="1">
    <w:name w:val="Equation-Numbered Char"/>
    <w:rsid w:val="00F302D5"/>
    <w:rPr>
      <w:rFonts w:ascii="Arial" w:hAnsi="Arial" w:eastAsia="SimSun" w:cs="Arial"/>
      <w:color w:val="0000FF"/>
      <w:kern w:val="2"/>
      <w:sz w:val="22"/>
      <w:lang w:val="en-US" w:eastAsia="en-US" w:bidi="ar-SA"/>
    </w:rPr>
  </w:style>
  <w:style w:type="paragraph" w:styleId="PaperTableCell" w:customStyle="1">
    <w:name w:val="PaperTableCell"/>
    <w:basedOn w:val="Normal"/>
    <w:rsid w:val="00F302D5"/>
    <w:pPr>
      <w:overflowPunct/>
      <w:autoSpaceDE/>
      <w:autoSpaceDN/>
      <w:adjustRightInd/>
      <w:spacing w:after="0"/>
      <w:jc w:val="both"/>
      <w:textAlignment w:val="auto"/>
    </w:pPr>
    <w:rPr>
      <w:rFonts w:eastAsia="Times New Roman"/>
      <w:sz w:val="16"/>
      <w:szCs w:val="24"/>
      <w:lang w:val="en-US"/>
    </w:rPr>
  </w:style>
  <w:style w:type="character" w:styleId="LineNumber">
    <w:name w:val="line number"/>
    <w:rsid w:val="00F302D5"/>
    <w:rPr>
      <w:rFonts w:ascii="Arial" w:hAnsi="Arial" w:eastAsia="SimSun" w:cs="Arial"/>
      <w:color w:val="0000FF"/>
      <w:kern w:val="2"/>
      <w:sz w:val="18"/>
      <w:lang w:val="en-US" w:eastAsia="zh-CN" w:bidi="ar-SA"/>
    </w:rPr>
  </w:style>
  <w:style w:type="paragraph" w:styleId="figure0" w:customStyle="1">
    <w:name w:val="figure"/>
    <w:basedOn w:val="Normal"/>
    <w:rsid w:val="00F302D5"/>
    <w:pPr>
      <w:keepNext/>
      <w:keepLines/>
      <w:overflowPunct/>
      <w:autoSpaceDE/>
      <w:autoSpaceDN/>
      <w:adjustRightInd/>
      <w:spacing w:before="60" w:after="60" w:line="240" w:lineRule="atLeast"/>
      <w:jc w:val="center"/>
      <w:textAlignment w:val="auto"/>
    </w:pPr>
    <w:rPr>
      <w:rFonts w:eastAsia="Times New Roman"/>
      <w:lang w:val="en-US"/>
    </w:rPr>
  </w:style>
  <w:style w:type="character" w:styleId="moz-txt-tag" w:customStyle="1">
    <w:name w:val="moz-txt-tag"/>
    <w:rsid w:val="00F302D5"/>
    <w:rPr>
      <w:rFonts w:ascii="Arial" w:hAnsi="Arial" w:eastAsia="SimSun" w:cs="Arial"/>
      <w:color w:val="0000FF"/>
      <w:kern w:val="2"/>
      <w:lang w:val="en-US" w:eastAsia="zh-CN" w:bidi="ar-SA"/>
    </w:rPr>
  </w:style>
  <w:style w:type="paragraph" w:styleId="tac0" w:customStyle="1">
    <w:name w:val="tac"/>
    <w:basedOn w:val="Normal"/>
    <w:rsid w:val="00F302D5"/>
    <w:pPr>
      <w:keepNext/>
      <w:overflowPunct/>
      <w:autoSpaceDE/>
      <w:autoSpaceDN/>
      <w:adjustRightInd/>
      <w:spacing w:after="0"/>
      <w:jc w:val="center"/>
      <w:textAlignment w:val="auto"/>
    </w:pPr>
    <w:rPr>
      <w:rFonts w:ascii="Arial" w:hAnsi="Arial" w:eastAsia="Calibri" w:cs="Arial"/>
      <w:sz w:val="18"/>
      <w:szCs w:val="18"/>
      <w:lang w:val="en-US"/>
    </w:rPr>
  </w:style>
  <w:style w:type="paragraph" w:styleId="th0" w:customStyle="1">
    <w:name w:val="th"/>
    <w:basedOn w:val="Normal"/>
    <w:rsid w:val="00F302D5"/>
    <w:pPr>
      <w:keepNext/>
      <w:overflowPunct/>
      <w:autoSpaceDE/>
      <w:autoSpaceDN/>
      <w:adjustRightInd/>
      <w:spacing w:before="60"/>
      <w:jc w:val="center"/>
      <w:textAlignment w:val="auto"/>
    </w:pPr>
    <w:rPr>
      <w:rFonts w:ascii="Arial" w:hAnsi="Arial" w:eastAsia="Calibri" w:cs="Arial"/>
      <w:b/>
      <w:bCs/>
      <w:lang w:val="en-US"/>
    </w:rPr>
  </w:style>
  <w:style w:type="paragraph" w:styleId="CharCharCharCharCharChar1CharChar" w:customStyle="1">
    <w:name w:val="Char Char Char Char Char Char1 Char Char"/>
    <w:next w:val="Normal"/>
    <w:semiHidden/>
    <w:rsid w:val="00F302D5"/>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CharCharCharCharCharChar1" w:customStyle="1">
    <w:name w:val="Char Char Char Char Char Char1"/>
    <w:semiHidden/>
    <w:rsid w:val="00F302D5"/>
    <w:pPr>
      <w:keepNext/>
      <w:tabs>
        <w:tab w:val="num" w:pos="851"/>
      </w:tabs>
      <w:autoSpaceDE w:val="0"/>
      <w:autoSpaceDN w:val="0"/>
      <w:adjustRightInd w:val="0"/>
      <w:spacing w:before="60" w:after="60"/>
      <w:ind w:left="851" w:hanging="851"/>
      <w:jc w:val="both"/>
    </w:pPr>
    <w:rPr>
      <w:rFonts w:ascii="Arial" w:hAnsi="Arial" w:eastAsia="Times New Roman" w:cs="Arial"/>
      <w:color w:val="0000FF"/>
      <w:kern w:val="2"/>
      <w:lang w:eastAsia="zh-CN"/>
    </w:rPr>
  </w:style>
  <w:style w:type="paragraph" w:styleId="CharCharCharCharCharChar1CharChar1" w:customStyle="1">
    <w:name w:val="Char Char Char Char Char Char1 Char Char1"/>
    <w:next w:val="Normal"/>
    <w:semiHidden/>
    <w:rsid w:val="00F302D5"/>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numbering" w:styleId="11" w:customStyle="1">
    <w:name w:val="无列表1"/>
    <w:next w:val="NoList"/>
    <w:uiPriority w:val="99"/>
    <w:semiHidden/>
    <w:unhideWhenUsed/>
    <w:rsid w:val="00F302D5"/>
  </w:style>
  <w:style w:type="character" w:styleId="opdicttext22" w:customStyle="1">
    <w:name w:val="op_dict_text22"/>
    <w:basedOn w:val="DefaultParagraphFont"/>
    <w:rsid w:val="00F302D5"/>
  </w:style>
  <w:style w:type="character" w:styleId="def" w:customStyle="1">
    <w:name w:val="def"/>
    <w:basedOn w:val="DefaultParagraphFont"/>
    <w:rsid w:val="00F302D5"/>
  </w:style>
  <w:style w:type="paragraph" w:styleId="Normalwithindent" w:customStyle="1">
    <w:name w:val="Normal with indent"/>
    <w:basedOn w:val="Normal"/>
    <w:link w:val="NormalwithindentChar"/>
    <w:qFormat/>
    <w:rsid w:val="00F302D5"/>
    <w:pPr>
      <w:overflowPunct/>
      <w:autoSpaceDE/>
      <w:autoSpaceDN/>
      <w:adjustRightInd/>
      <w:spacing w:before="120" w:after="120" w:line="336" w:lineRule="auto"/>
      <w:ind w:firstLine="397"/>
      <w:jc w:val="both"/>
      <w:textAlignment w:val="auto"/>
    </w:pPr>
    <w:rPr>
      <w:rFonts w:eastAsia="Malgun Gothic"/>
      <w:lang w:eastAsia="zh-CN"/>
    </w:rPr>
  </w:style>
  <w:style w:type="character" w:styleId="NormalwithindentChar" w:customStyle="1">
    <w:name w:val="Normal with indent Char"/>
    <w:link w:val="Normalwithindent"/>
    <w:rsid w:val="00F302D5"/>
    <w:rPr>
      <w:rFonts w:ascii="Times New Roman" w:hAnsi="Times New Roman" w:eastAsia="Malgun Gothic"/>
      <w:lang w:val="en-GB" w:eastAsia="zh-CN"/>
    </w:rPr>
  </w:style>
  <w:style w:type="character" w:styleId="high-light-bg4" w:customStyle="1">
    <w:name w:val="high-light-bg4"/>
    <w:basedOn w:val="DefaultParagraphFont"/>
    <w:rsid w:val="00F302D5"/>
  </w:style>
  <w:style w:type="character" w:styleId="TitleChar2" w:customStyle="1">
    <w:name w:val="Title Char2"/>
    <w:basedOn w:val="DefaultParagraphFont"/>
    <w:uiPriority w:val="10"/>
    <w:locked/>
    <w:rsid w:val="00F302D5"/>
    <w:rPr>
      <w:rFonts w:ascii="Calibri Light" w:hAnsi="Calibri Light" w:eastAsia="Times New Roman" w:cs="Times New Roman"/>
      <w:spacing w:val="-10"/>
      <w:kern w:val="28"/>
      <w:sz w:val="56"/>
      <w:szCs w:val="56"/>
      <w:lang w:val="en-GB" w:eastAsia="ja-JP"/>
    </w:rPr>
  </w:style>
  <w:style w:type="paragraph" w:styleId="Heading1unnumbered" w:customStyle="1">
    <w:name w:val="Heading 1 unnumbered"/>
    <w:basedOn w:val="Heading1"/>
    <w:next w:val="BodyText"/>
    <w:rsid w:val="00F302D5"/>
    <w:pPr>
      <w:keepLines w:val="0"/>
      <w:numPr>
        <w:numId w:val="0"/>
      </w:numPr>
      <w:pBdr>
        <w:top w:val="none" w:color="auto" w:sz="0" w:space="0"/>
      </w:pBdr>
      <w:tabs>
        <w:tab w:val="left" w:pos="0"/>
        <w:tab w:val="num"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styleId="lptext" w:customStyle="1">
    <w:name w:val="lˆptext"/>
    <w:basedOn w:val="Normal"/>
    <w:rsid w:val="00F302D5"/>
    <w:pPr>
      <w:overflowPunct/>
      <w:autoSpaceDE/>
      <w:autoSpaceDN/>
      <w:adjustRightInd/>
      <w:spacing w:before="100" w:after="100"/>
      <w:ind w:left="860"/>
      <w:textAlignment w:val="auto"/>
    </w:pPr>
    <w:rPr>
      <w:rFonts w:ascii="Times" w:hAnsi="Times" w:eastAsia="MS Gothic"/>
      <w:sz w:val="24"/>
      <w:lang w:eastAsia="ja-JP"/>
    </w:rPr>
  </w:style>
  <w:style w:type="paragraph" w:styleId="a" w:customStyle="1">
    <w:name w:val="佐藤２"/>
    <w:basedOn w:val="Normal"/>
    <w:rsid w:val="00F302D5"/>
    <w:pPr>
      <w:numPr>
        <w:numId w:val="22"/>
      </w:numPr>
      <w:overflowPunct/>
      <w:autoSpaceDE/>
      <w:autoSpaceDN/>
      <w:adjustRightInd/>
      <w:textAlignment w:val="auto"/>
    </w:pPr>
    <w:rPr>
      <w:rFonts w:eastAsia="MS Gothic"/>
      <w:sz w:val="24"/>
      <w:lang w:eastAsia="ja-JP"/>
    </w:rPr>
  </w:style>
  <w:style w:type="paragraph" w:styleId="ListBulletLast" w:customStyle="1">
    <w:name w:val="List Bullet Last"/>
    <w:aliases w:val="lbl"/>
    <w:basedOn w:val="ListBullet"/>
    <w:next w:val="BodyText"/>
    <w:rsid w:val="00F302D5"/>
  </w:style>
  <w:style w:type="paragraph" w:styleId="BodyText3">
    <w:name w:val="Body Text 3"/>
    <w:basedOn w:val="Normal"/>
    <w:link w:val="BodyText3Char"/>
    <w:rsid w:val="00F302D5"/>
    <w:pPr>
      <w:overflowPunct/>
      <w:autoSpaceDE/>
      <w:autoSpaceDN/>
      <w:adjustRightInd/>
      <w:spacing w:after="0"/>
      <w:jc w:val="both"/>
      <w:textAlignment w:val="auto"/>
    </w:pPr>
    <w:rPr>
      <w:rFonts w:eastAsia="MS Gothic"/>
      <w:sz w:val="24"/>
      <w:lang w:eastAsia="ja-JP"/>
    </w:rPr>
  </w:style>
  <w:style w:type="character" w:styleId="BodyText3Char" w:customStyle="1">
    <w:name w:val="Body Text 3 Char"/>
    <w:basedOn w:val="DefaultParagraphFont"/>
    <w:link w:val="BodyText3"/>
    <w:rsid w:val="00F302D5"/>
    <w:rPr>
      <w:rFonts w:ascii="Times New Roman" w:hAnsi="Times New Roman" w:eastAsia="MS Gothic"/>
      <w:sz w:val="24"/>
      <w:lang w:val="en-GB" w:eastAsia="ja-JP"/>
    </w:rPr>
  </w:style>
  <w:style w:type="paragraph" w:styleId="TableText1" w:customStyle="1">
    <w:name w:val="Table_Text"/>
    <w:basedOn w:val="Normal"/>
    <w:rsid w:val="00F302D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styleId="shortcode" w:customStyle="1">
    <w:name w:val="shortcode"/>
    <w:basedOn w:val="BodyText"/>
    <w:rsid w:val="00F302D5"/>
  </w:style>
  <w:style w:type="paragraph" w:styleId="HTMLBody" w:customStyle="1">
    <w:name w:val="HTML Body"/>
    <w:rsid w:val="00F302D5"/>
    <w:pPr>
      <w:widowControl w:val="0"/>
      <w:autoSpaceDE w:val="0"/>
      <w:autoSpaceDN w:val="0"/>
      <w:adjustRightInd w:val="0"/>
    </w:pPr>
    <w:rPr>
      <w:rFonts w:ascii="MS PGothic" w:hAnsi="Century" w:eastAsia="MS PGothic"/>
      <w:lang w:eastAsia="ja-JP"/>
    </w:rPr>
  </w:style>
  <w:style w:type="character" w:styleId="a3" w:customStyle="1">
    <w:name w:val="図表番号 (文字)"/>
    <w:aliases w:val="cap (文字),cap Char (文字) (文字)1"/>
    <w:rsid w:val="00F302D5"/>
    <w:rPr>
      <w:rFonts w:eastAsia="MS Gothic"/>
      <w:b/>
      <w:noProof w:val="0"/>
      <w:kern w:val="2"/>
      <w:sz w:val="24"/>
      <w:lang w:val="en-GB"/>
    </w:rPr>
  </w:style>
  <w:style w:type="paragraph" w:styleId="Normal1CharChar" w:customStyle="1">
    <w:name w:val="Normal1 Char Char"/>
    <w:rsid w:val="00F302D5"/>
    <w:pPr>
      <w:keepNext/>
      <w:tabs>
        <w:tab w:val="num" w:pos="851"/>
      </w:tabs>
      <w:kinsoku w:val="0"/>
      <w:overflowPunct w:val="0"/>
      <w:autoSpaceDE w:val="0"/>
      <w:autoSpaceDN w:val="0"/>
      <w:adjustRightInd w:val="0"/>
      <w:spacing w:before="60" w:after="60"/>
      <w:ind w:left="851" w:hanging="851"/>
      <w:jc w:val="both"/>
    </w:pPr>
    <w:rPr>
      <w:rFonts w:ascii="Times New Roman" w:hAnsi="Times New Roman" w:eastAsia="Times New Roman"/>
      <w:kern w:val="2"/>
      <w:sz w:val="21"/>
      <w:lang w:val="en-GB" w:eastAsia="ja-JP"/>
    </w:rPr>
  </w:style>
  <w:style w:type="paragraph" w:styleId="CharCharCharCarCarCharCharCarCar" w:customStyle="1">
    <w:name w:val="Char Char Char Car Car Char Char Car Car"/>
    <w:rsid w:val="00F302D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styleId="CharChar1CharCharCharCharCharCharCharCharCharCharCharCharCharCharCharCharCharCharCharChar" w:customStyle="1">
    <w:name w:val="Char Char1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CharChar1CharCharCharCharCharCharCharCharCharCharCharCharCharCharCharCharCharCharCharCharCharCharCharCharCharCharCharCharCharChar" w:customStyle="1">
    <w:name w:val="Char Char1 Char Char Char Char Char Char Char Char Char Char Char Char Char Char Char Char Char Char Char Char Char Char Char Char Char Char Char Char Char Char"/>
    <w:next w:val="Normal"/>
    <w:semiHidden/>
    <w:rsid w:val="00F302D5"/>
    <w:pPr>
      <w:keepNext/>
      <w:tabs>
        <w:tab w:val="num" w:pos="720"/>
      </w:tabs>
      <w:autoSpaceDE w:val="0"/>
      <w:autoSpaceDN w:val="0"/>
      <w:adjustRightInd w:val="0"/>
      <w:ind w:left="720" w:hanging="360"/>
      <w:jc w:val="both"/>
    </w:pPr>
    <w:rPr>
      <w:rFonts w:ascii="Times New Roman" w:hAnsi="Times New Roman" w:eastAsia="Times New Roman"/>
      <w:kern w:val="2"/>
      <w:lang w:val="en-GB" w:eastAsia="zh-CN"/>
    </w:rPr>
  </w:style>
  <w:style w:type="paragraph" w:styleId="CharChar1CharCharCharCharCharCharCharCharCharCharCharCharCharCharChar" w:customStyle="1">
    <w:name w:val="Char Char1 Char Char Char Char Char Char Char Char Char Char Char Char Char Char Char"/>
    <w:semiHidden/>
    <w:rsid w:val="00F302D5"/>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81" w:customStyle="1">
    <w:name w:val="表 (赤)  81"/>
    <w:basedOn w:val="Normal"/>
    <w:uiPriority w:val="34"/>
    <w:qFormat/>
    <w:rsid w:val="00F302D5"/>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styleId="71" w:customStyle="1">
    <w:name w:val="表 (赤)  71"/>
    <w:hidden/>
    <w:uiPriority w:val="99"/>
    <w:semiHidden/>
    <w:rsid w:val="00F302D5"/>
    <w:rPr>
      <w:rFonts w:ascii="Times New Roman" w:hAnsi="Times New Roman" w:eastAsia="MS Gothic"/>
      <w:sz w:val="24"/>
      <w:lang w:val="en-GB" w:eastAsia="ja-JP"/>
    </w:rPr>
  </w:style>
  <w:style w:type="character" w:styleId="Doc-titleChar" w:customStyle="1">
    <w:name w:val="Doc-title Char"/>
    <w:link w:val="Doc-title"/>
    <w:rsid w:val="00F302D5"/>
    <w:rPr>
      <w:rFonts w:ascii="Arial" w:hAnsi="Arial" w:cs="Arial"/>
      <w:lang w:eastAsia="zh-CN"/>
    </w:rPr>
  </w:style>
  <w:style w:type="paragraph" w:styleId="msonormal0" w:customStyle="1">
    <w:name w:val="msonormal"/>
    <w:basedOn w:val="Normal"/>
    <w:rsid w:val="00F302D5"/>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font5" w:customStyle="1">
    <w:name w:val="font5"/>
    <w:basedOn w:val="Normal"/>
    <w:rsid w:val="00F302D5"/>
    <w:pPr>
      <w:overflowPunct/>
      <w:autoSpaceDE/>
      <w:autoSpaceDN/>
      <w:adjustRightInd/>
      <w:spacing w:before="100" w:beforeAutospacing="1" w:after="100" w:afterAutospacing="1"/>
      <w:textAlignment w:val="auto"/>
    </w:pPr>
    <w:rPr>
      <w:rFonts w:ascii="DengXian" w:hAnsi="DengXian" w:eastAsia="DengXian" w:cs="SimSun"/>
      <w:sz w:val="18"/>
      <w:szCs w:val="18"/>
      <w:lang w:val="en-US" w:eastAsia="zh-CN"/>
    </w:rPr>
  </w:style>
  <w:style w:type="paragraph" w:styleId="xl65" w:customStyle="1">
    <w:name w:val="xl65"/>
    <w:basedOn w:val="Normal"/>
    <w:rsid w:val="00F302D5"/>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66" w:customStyle="1">
    <w:name w:val="xl66"/>
    <w:basedOn w:val="Normal"/>
    <w:rsid w:val="00F302D5"/>
    <w:pPr>
      <w:pBdr>
        <w:top w:val="single" w:color="auto" w:sz="8" w:space="0"/>
        <w:left w:val="single" w:color="auto" w:sz="8" w:space="0"/>
        <w:right w:val="single" w:color="auto" w:sz="8" w:space="0"/>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styleId="xl67" w:customStyle="1">
    <w:name w:val="xl67"/>
    <w:basedOn w:val="Normal"/>
    <w:rsid w:val="00F302D5"/>
    <w:pPr>
      <w:pBdr>
        <w:top w:val="single" w:color="auto" w:sz="8" w:space="0"/>
        <w:right w:val="single" w:color="auto" w:sz="8" w:space="0"/>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styleId="xl68" w:customStyle="1">
    <w:name w:val="xl68"/>
    <w:basedOn w:val="Normal"/>
    <w:rsid w:val="00F302D5"/>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styleId="xl69" w:customStyle="1">
    <w:name w:val="xl69"/>
    <w:basedOn w:val="Normal"/>
    <w:rsid w:val="00F302D5"/>
    <w:pPr>
      <w:pBdr>
        <w:top w:val="single" w:color="auto" w:sz="8" w:space="0"/>
        <w:left w:val="single" w:color="auto" w:sz="4" w:space="0"/>
        <w:bottom w:val="single" w:color="auto" w:sz="4"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70" w:customStyle="1">
    <w:name w:val="xl70"/>
    <w:basedOn w:val="Normal"/>
    <w:rsid w:val="00F302D5"/>
    <w:pPr>
      <w:pBdr>
        <w:top w:val="single" w:color="auto" w:sz="4" w:space="0"/>
        <w:left w:val="single" w:color="auto" w:sz="4" w:space="0"/>
        <w:bottom w:val="single" w:color="auto" w:sz="4"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71" w:customStyle="1">
    <w:name w:val="xl71"/>
    <w:basedOn w:val="Normal"/>
    <w:rsid w:val="00F302D5"/>
    <w:pPr>
      <w:pBdr>
        <w:top w:val="single" w:color="auto" w:sz="4" w:space="0"/>
        <w:left w:val="single" w:color="auto" w:sz="4" w:space="0"/>
        <w:bottom w:val="single" w:color="auto" w:sz="4" w:space="0"/>
        <w:right w:val="single" w:color="auto" w:sz="8"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72" w:customStyle="1">
    <w:name w:val="xl72"/>
    <w:basedOn w:val="Normal"/>
    <w:rsid w:val="00F302D5"/>
    <w:pPr>
      <w:pBdr>
        <w:top w:val="single" w:color="auto" w:sz="4" w:space="0"/>
        <w:left w:val="single" w:color="auto" w:sz="4" w:space="0"/>
        <w:bottom w:val="single" w:color="auto" w:sz="4"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styleId="xl73" w:customStyle="1">
    <w:name w:val="xl73"/>
    <w:basedOn w:val="Normal"/>
    <w:rsid w:val="00F302D5"/>
    <w:pPr>
      <w:pBdr>
        <w:top w:val="single" w:color="auto" w:sz="8" w:space="0"/>
        <w:left w:val="single" w:color="auto" w:sz="4" w:space="0"/>
        <w:bottom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74" w:customStyle="1">
    <w:name w:val="xl74"/>
    <w:basedOn w:val="Normal"/>
    <w:rsid w:val="00F302D5"/>
    <w:pPr>
      <w:pBdr>
        <w:top w:val="single" w:color="auto" w:sz="4" w:space="0"/>
        <w:left w:val="single" w:color="auto" w:sz="4" w:space="0"/>
        <w:bottom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75" w:customStyle="1">
    <w:name w:val="xl75"/>
    <w:basedOn w:val="Normal"/>
    <w:rsid w:val="00F302D5"/>
    <w:pPr>
      <w:pBdr>
        <w:top w:val="single" w:color="auto" w:sz="4" w:space="0"/>
        <w:left w:val="single" w:color="auto" w:sz="4" w:space="0"/>
        <w:bottom w:val="single" w:color="auto" w:sz="4" w:space="0"/>
        <w:right w:val="single" w:color="auto" w:sz="8"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76" w:customStyle="1">
    <w:name w:val="xl76"/>
    <w:basedOn w:val="Normal"/>
    <w:rsid w:val="00F302D5"/>
    <w:pPr>
      <w:pBdr>
        <w:top w:val="single" w:color="auto" w:sz="4" w:space="0"/>
        <w:left w:val="single" w:color="auto" w:sz="4" w:space="0"/>
        <w:bottom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styleId="xl77" w:customStyle="1">
    <w:name w:val="xl77"/>
    <w:basedOn w:val="Normal"/>
    <w:rsid w:val="00F302D5"/>
    <w:pPr>
      <w:pBdr>
        <w:top w:val="single" w:color="auto" w:sz="8" w:space="0"/>
        <w:left w:val="single" w:color="auto" w:sz="4" w:space="0"/>
        <w:bottom w:val="single" w:color="auto" w:sz="4" w:space="0"/>
        <w:right w:val="single" w:color="auto" w:sz="8"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78" w:customStyle="1">
    <w:name w:val="xl78"/>
    <w:basedOn w:val="Normal"/>
    <w:rsid w:val="00F302D5"/>
    <w:pPr>
      <w:pBdr>
        <w:top w:val="single" w:color="auto" w:sz="8" w:space="0"/>
        <w:bottom w:val="single" w:color="auto" w:sz="8" w:space="0"/>
        <w:right w:val="single" w:color="auto" w:sz="8" w:space="0"/>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styleId="xl79" w:customStyle="1">
    <w:name w:val="xl79"/>
    <w:basedOn w:val="Normal"/>
    <w:rsid w:val="00F302D5"/>
    <w:pPr>
      <w:pBdr>
        <w:top w:val="single" w:color="auto" w:sz="4" w:space="0"/>
        <w:left w:val="single" w:color="auto" w:sz="4" w:space="0"/>
        <w:bottom w:val="single" w:color="auto" w:sz="4" w:space="0"/>
        <w:right w:val="single" w:color="auto" w:sz="8" w:space="0"/>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styleId="xl80" w:customStyle="1">
    <w:name w:val="xl80"/>
    <w:basedOn w:val="Normal"/>
    <w:rsid w:val="00F302D5"/>
    <w:pPr>
      <w:pBdr>
        <w:top w:val="single" w:color="auto" w:sz="4" w:space="0"/>
        <w:left w:val="single" w:color="auto" w:sz="4" w:space="0"/>
        <w:bottom w:val="single" w:color="auto" w:sz="8"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81" w:customStyle="1">
    <w:name w:val="xl81"/>
    <w:basedOn w:val="Normal"/>
    <w:rsid w:val="00F302D5"/>
    <w:pPr>
      <w:pBdr>
        <w:top w:val="single" w:color="auto" w:sz="4" w:space="0"/>
        <w:left w:val="single" w:color="auto" w:sz="4" w:space="0"/>
        <w:bottom w:val="single" w:color="auto" w:sz="8"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82" w:customStyle="1">
    <w:name w:val="xl82"/>
    <w:basedOn w:val="Normal"/>
    <w:rsid w:val="00F302D5"/>
    <w:pPr>
      <w:pBdr>
        <w:top w:val="single" w:color="auto" w:sz="4" w:space="0"/>
        <w:left w:val="single" w:color="auto" w:sz="4" w:space="0"/>
        <w:bottom w:val="single" w:color="auto" w:sz="8" w:space="0"/>
        <w:right w:val="single" w:color="auto" w:sz="8"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83" w:customStyle="1">
    <w:name w:val="xl83"/>
    <w:basedOn w:val="Normal"/>
    <w:rsid w:val="00F302D5"/>
    <w:pPr>
      <w:pBdr>
        <w:top w:val="single" w:color="auto" w:sz="4" w:space="0"/>
        <w:left w:val="single" w:color="auto" w:sz="4" w:space="0"/>
        <w:bottom w:val="single" w:color="auto" w:sz="8"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styleId="xl84" w:customStyle="1">
    <w:name w:val="xl84"/>
    <w:basedOn w:val="Normal"/>
    <w:rsid w:val="00F302D5"/>
    <w:pPr>
      <w:pBdr>
        <w:top w:val="single" w:color="auto" w:sz="4" w:space="0"/>
        <w:left w:val="single" w:color="auto" w:sz="4" w:space="0"/>
        <w:bottom w:val="single" w:color="auto" w:sz="8" w:space="0"/>
        <w:right w:val="single" w:color="auto" w:sz="8" w:space="0"/>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styleId="xl85" w:customStyle="1">
    <w:name w:val="xl85"/>
    <w:basedOn w:val="Normal"/>
    <w:rsid w:val="00F302D5"/>
    <w:pPr>
      <w:pBdr>
        <w:left w:val="single" w:color="auto" w:sz="4" w:space="0"/>
        <w:bottom w:val="single" w:color="auto" w:sz="8"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86" w:customStyle="1">
    <w:name w:val="xl86"/>
    <w:basedOn w:val="Normal"/>
    <w:rsid w:val="00F302D5"/>
    <w:pPr>
      <w:pBdr>
        <w:left w:val="single" w:color="auto" w:sz="4" w:space="0"/>
        <w:bottom w:val="single" w:color="auto" w:sz="4"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87" w:customStyle="1">
    <w:name w:val="xl87"/>
    <w:basedOn w:val="Normal"/>
    <w:rsid w:val="00F302D5"/>
    <w:pPr>
      <w:pBdr>
        <w:left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88" w:customStyle="1">
    <w:name w:val="xl88"/>
    <w:basedOn w:val="Normal"/>
    <w:rsid w:val="00F302D5"/>
    <w:pPr>
      <w:pBdr>
        <w:top w:val="single" w:color="auto" w:sz="8" w:space="0"/>
        <w:left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89" w:customStyle="1">
    <w:name w:val="xl89"/>
    <w:basedOn w:val="Normal"/>
    <w:rsid w:val="00F302D5"/>
    <w:pPr>
      <w:pBdr>
        <w:left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90" w:customStyle="1">
    <w:name w:val="xl90"/>
    <w:basedOn w:val="Normal"/>
    <w:rsid w:val="00F302D5"/>
    <w:pPr>
      <w:pBdr>
        <w:left w:val="single" w:color="auto" w:sz="4"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91" w:customStyle="1">
    <w:name w:val="xl91"/>
    <w:basedOn w:val="Normal"/>
    <w:rsid w:val="00F302D5"/>
    <w:pPr>
      <w:pBdr>
        <w:top w:val="single" w:color="auto" w:sz="4" w:space="0"/>
        <w:left w:val="single" w:color="auto" w:sz="4" w:space="0"/>
        <w:bottom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92" w:customStyle="1">
    <w:name w:val="xl92"/>
    <w:basedOn w:val="Normal"/>
    <w:rsid w:val="00F302D5"/>
    <w:pPr>
      <w:pBdr>
        <w:top w:val="single" w:color="auto" w:sz="8" w:space="0"/>
        <w:left w:val="single" w:color="auto" w:sz="4" w:space="0"/>
        <w:right w:val="single" w:color="auto" w:sz="4" w:space="0"/>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styleId="xl93" w:customStyle="1">
    <w:name w:val="xl93"/>
    <w:basedOn w:val="Normal"/>
    <w:rsid w:val="00F302D5"/>
    <w:pPr>
      <w:pBdr>
        <w:top w:val="single" w:color="auto" w:sz="4" w:space="0"/>
        <w:left w:val="single" w:color="auto" w:sz="4" w:space="0"/>
        <w:bottom w:val="single" w:color="auto" w:sz="8"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styleId="xl94" w:customStyle="1">
    <w:name w:val="xl94"/>
    <w:basedOn w:val="Normal"/>
    <w:rsid w:val="00F302D5"/>
    <w:pPr>
      <w:pBdr>
        <w:top w:val="single" w:color="auto" w:sz="8" w:space="0"/>
        <w:left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95" w:customStyle="1">
    <w:name w:val="xl95"/>
    <w:basedOn w:val="Normal"/>
    <w:rsid w:val="00F302D5"/>
    <w:pPr>
      <w:pBdr>
        <w:top w:val="single" w:color="auto" w:sz="4" w:space="0"/>
        <w:left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96" w:customStyle="1">
    <w:name w:val="xl96"/>
    <w:basedOn w:val="Normal"/>
    <w:rsid w:val="00F302D5"/>
    <w:pPr>
      <w:pBdr>
        <w:top w:val="single" w:color="auto" w:sz="4" w:space="0"/>
        <w:left w:val="single" w:color="auto" w:sz="8"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97" w:customStyle="1">
    <w:name w:val="xl97"/>
    <w:basedOn w:val="Normal"/>
    <w:rsid w:val="00F302D5"/>
    <w:pPr>
      <w:pBdr>
        <w:top w:val="single" w:color="auto" w:sz="8" w:space="0"/>
        <w:left w:val="single" w:color="auto" w:sz="4" w:space="0"/>
        <w:bottom w:val="single" w:color="auto" w:sz="4" w:space="0"/>
        <w:right w:val="single" w:color="auto" w:sz="8"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98" w:customStyle="1">
    <w:name w:val="xl98"/>
    <w:basedOn w:val="Normal"/>
    <w:rsid w:val="00F302D5"/>
    <w:pPr>
      <w:pBdr>
        <w:top w:val="single" w:color="auto" w:sz="4" w:space="0"/>
        <w:left w:val="single" w:color="auto" w:sz="4" w:space="0"/>
        <w:bottom w:val="single" w:color="auto" w:sz="8" w:space="0"/>
        <w:right w:val="single" w:color="auto" w:sz="8"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99" w:customStyle="1">
    <w:name w:val="xl99"/>
    <w:basedOn w:val="Normal"/>
    <w:rsid w:val="00F302D5"/>
    <w:pPr>
      <w:pBdr>
        <w:top w:val="single" w:color="auto" w:sz="8" w:space="0"/>
        <w:left w:val="single" w:color="auto" w:sz="4" w:space="0"/>
        <w:bottom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00" w:customStyle="1">
    <w:name w:val="xl100"/>
    <w:basedOn w:val="Normal"/>
    <w:rsid w:val="00F302D5"/>
    <w:pPr>
      <w:pBdr>
        <w:top w:val="single" w:color="auto" w:sz="8" w:space="0"/>
        <w:left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01" w:customStyle="1">
    <w:name w:val="xl101"/>
    <w:basedOn w:val="Normal"/>
    <w:rsid w:val="00F302D5"/>
    <w:pPr>
      <w:pBdr>
        <w:top w:val="single" w:color="auto" w:sz="4" w:space="0"/>
        <w:left w:val="single" w:color="auto" w:sz="4" w:space="0"/>
        <w:bottom w:val="single" w:color="auto" w:sz="4" w:space="0"/>
        <w:right w:val="single" w:color="auto" w:sz="4" w:space="0"/>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styleId="xl102" w:customStyle="1">
    <w:name w:val="xl102"/>
    <w:basedOn w:val="Normal"/>
    <w:rsid w:val="00F302D5"/>
    <w:pPr>
      <w:pBdr>
        <w:top w:val="single" w:color="auto" w:sz="4" w:space="0"/>
        <w:left w:val="single" w:color="auto" w:sz="4" w:space="0"/>
        <w:bottom w:val="single" w:color="auto" w:sz="4" w:space="0"/>
        <w:right w:val="single" w:color="auto" w:sz="4" w:space="0"/>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styleId="xl103" w:customStyle="1">
    <w:name w:val="xl103"/>
    <w:basedOn w:val="Normal"/>
    <w:rsid w:val="00F302D5"/>
    <w:pPr>
      <w:pBdr>
        <w:top w:val="single" w:color="auto" w:sz="4" w:space="0"/>
        <w:left w:val="single" w:color="auto" w:sz="4" w:space="0"/>
        <w:bottom w:val="single" w:color="auto" w:sz="4" w:space="0"/>
        <w:right w:val="single" w:color="auto" w:sz="4"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04" w:customStyle="1">
    <w:name w:val="xl104"/>
    <w:basedOn w:val="Normal"/>
    <w:rsid w:val="00F302D5"/>
    <w:pPr>
      <w:pBdr>
        <w:top w:val="single" w:color="auto" w:sz="8" w:space="0"/>
        <w:left w:val="single" w:color="auto" w:sz="4"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05" w:customStyle="1">
    <w:name w:val="xl105"/>
    <w:basedOn w:val="Normal"/>
    <w:rsid w:val="00F302D5"/>
    <w:pPr>
      <w:pBdr>
        <w:top w:val="single" w:color="auto" w:sz="4" w:space="0"/>
        <w:left w:val="single" w:color="auto" w:sz="4" w:space="0"/>
        <w:bottom w:val="single" w:color="auto" w:sz="4" w:space="0"/>
        <w:right w:val="single" w:color="auto" w:sz="4"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06" w:customStyle="1">
    <w:name w:val="xl106"/>
    <w:basedOn w:val="Normal"/>
    <w:rsid w:val="00F302D5"/>
    <w:pPr>
      <w:pBdr>
        <w:top w:val="single" w:color="auto" w:sz="8" w:space="0"/>
        <w:left w:val="single" w:color="auto" w:sz="4" w:space="0"/>
        <w:right w:val="single" w:color="auto" w:sz="4" w:space="0"/>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styleId="xl107" w:customStyle="1">
    <w:name w:val="xl107"/>
    <w:basedOn w:val="Normal"/>
    <w:rsid w:val="00F302D5"/>
    <w:pPr>
      <w:pBdr>
        <w:left w:val="single" w:color="auto" w:sz="4" w:space="0"/>
        <w:right w:val="single" w:color="auto" w:sz="4" w:space="0"/>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styleId="xl108" w:customStyle="1">
    <w:name w:val="xl108"/>
    <w:basedOn w:val="Normal"/>
    <w:rsid w:val="00F302D5"/>
    <w:pPr>
      <w:pBdr>
        <w:top w:val="single" w:color="auto" w:sz="8" w:space="0"/>
        <w:left w:val="single" w:color="auto" w:sz="8" w:space="0"/>
        <w:bottom w:val="single" w:color="auto" w:sz="8" w:space="0"/>
        <w:right w:val="double" w:color="auto" w:sz="6" w:space="0"/>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styleId="xl109" w:customStyle="1">
    <w:name w:val="xl109"/>
    <w:basedOn w:val="Normal"/>
    <w:rsid w:val="00F302D5"/>
    <w:pPr>
      <w:pBdr>
        <w:top w:val="single" w:color="auto" w:sz="4"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10" w:customStyle="1">
    <w:name w:val="xl110"/>
    <w:basedOn w:val="Normal"/>
    <w:rsid w:val="00F302D5"/>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11" w:customStyle="1">
    <w:name w:val="xl111"/>
    <w:basedOn w:val="Normal"/>
    <w:rsid w:val="00F302D5"/>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12" w:customStyle="1">
    <w:name w:val="xl112"/>
    <w:basedOn w:val="Normal"/>
    <w:rsid w:val="00F302D5"/>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13" w:customStyle="1">
    <w:name w:val="xl113"/>
    <w:basedOn w:val="Normal"/>
    <w:rsid w:val="00F302D5"/>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14" w:customStyle="1">
    <w:name w:val="xl114"/>
    <w:basedOn w:val="Normal"/>
    <w:rsid w:val="00F302D5"/>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15" w:customStyle="1">
    <w:name w:val="xl115"/>
    <w:basedOn w:val="Normal"/>
    <w:rsid w:val="00F302D5"/>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16" w:customStyle="1">
    <w:name w:val="xl116"/>
    <w:basedOn w:val="Normal"/>
    <w:rsid w:val="00F302D5"/>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styleId="xl117" w:customStyle="1">
    <w:name w:val="xl117"/>
    <w:basedOn w:val="Normal"/>
    <w:rsid w:val="00F302D5"/>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styleId="MTEquationSection" w:customStyle="1">
    <w:name w:val="MTEquationSection"/>
    <w:rsid w:val="00F302D5"/>
    <w:rPr>
      <w:rFonts w:ascii="Arial" w:hAnsi="Arial"/>
      <w:vanish w:val="0"/>
      <w:color w:val="FF0000"/>
      <w:sz w:val="24"/>
    </w:rPr>
  </w:style>
  <w:style w:type="paragraph" w:styleId="Bulletedo1" w:customStyle="1">
    <w:name w:val="Bulleted o 1"/>
    <w:basedOn w:val="Normal"/>
    <w:rsid w:val="00F302D5"/>
    <w:pPr>
      <w:numPr>
        <w:numId w:val="23"/>
      </w:numPr>
    </w:pPr>
    <w:rPr>
      <w:lang w:val="en-US"/>
    </w:rPr>
  </w:style>
  <w:style w:type="paragraph" w:styleId="Equation" w:customStyle="1">
    <w:name w:val="Equation"/>
    <w:basedOn w:val="Normal"/>
    <w:next w:val="Normal"/>
    <w:rsid w:val="00F302D5"/>
    <w:pPr>
      <w:tabs>
        <w:tab w:val="right" w:pos="10206"/>
      </w:tabs>
      <w:spacing w:after="220"/>
      <w:ind w:left="1298"/>
    </w:pPr>
    <w:rPr>
      <w:rFonts w:ascii="Arial" w:hAnsi="Arial"/>
      <w:sz w:val="22"/>
      <w:lang w:val="en-US" w:eastAsia="zh-CN"/>
    </w:rPr>
  </w:style>
  <w:style w:type="paragraph" w:styleId="bodyCharCharChar" w:customStyle="1">
    <w:name w:val="body Char Char Char"/>
    <w:basedOn w:val="Normal"/>
    <w:rsid w:val="00F302D5"/>
    <w:pPr>
      <w:tabs>
        <w:tab w:val="left" w:pos="2160"/>
      </w:tabs>
      <w:spacing w:before="120" w:after="120" w:line="280" w:lineRule="atLeast"/>
      <w:jc w:val="both"/>
    </w:pPr>
    <w:rPr>
      <w:rFonts w:ascii="New York" w:hAnsi="New York"/>
      <w:sz w:val="24"/>
      <w:lang w:val="en-US"/>
    </w:rPr>
  </w:style>
  <w:style w:type="paragraph" w:styleId="body" w:customStyle="1">
    <w:name w:val="body"/>
    <w:basedOn w:val="Normal"/>
    <w:rsid w:val="00F302D5"/>
    <w:pPr>
      <w:tabs>
        <w:tab w:val="left" w:pos="2160"/>
      </w:tabs>
      <w:spacing w:before="120" w:after="120" w:line="280" w:lineRule="atLeast"/>
      <w:jc w:val="both"/>
    </w:pPr>
    <w:rPr>
      <w:rFonts w:ascii="New York" w:hAnsi="New York"/>
      <w:sz w:val="24"/>
      <w:lang w:val="en-US"/>
    </w:rPr>
  </w:style>
  <w:style w:type="character" w:styleId="Head2AChar1" w:customStyle="1">
    <w:name w:val="Head2A Char1"/>
    <w:aliases w:val="2 Char1,H2 Char2,UNDERRUBRIK 1-2 Char1,DO NOT USE_h2 Char1,h2 Char2,h21 Char1,H2 Char Char1,h2 Char Char1,Header 2 Char1,Header2 Char1,22 Char1,heading2 Char1,2nd level Char1,H21 Char1,H22 Char1,H23 Char1,H24 Char1,H25 Char"/>
    <w:rsid w:val="00F302D5"/>
    <w:rPr>
      <w:rFonts w:ascii="Arial" w:hAnsi="Arial"/>
      <w:sz w:val="32"/>
      <w:lang w:val="en-GB" w:eastAsia="en-US"/>
    </w:rPr>
  </w:style>
  <w:style w:type="character" w:styleId="CharChar3" w:customStyle="1">
    <w:name w:val="Char Char3"/>
    <w:rsid w:val="00F302D5"/>
    <w:rPr>
      <w:rFonts w:ascii="Arial" w:hAnsi="Arial"/>
      <w:sz w:val="36"/>
      <w:lang w:val="en-GB" w:eastAsia="en-US" w:bidi="ar-SA"/>
    </w:rPr>
  </w:style>
  <w:style w:type="character" w:styleId="CharChar2" w:customStyle="1">
    <w:name w:val="Char Char2"/>
    <w:rsid w:val="00F302D5"/>
    <w:rPr>
      <w:rFonts w:ascii="Arial" w:hAnsi="Arial"/>
      <w:sz w:val="32"/>
      <w:lang w:val="en-GB" w:eastAsia="en-US" w:bidi="ar-SA"/>
    </w:rPr>
  </w:style>
  <w:style w:type="character" w:styleId="CharChar1" w:customStyle="1">
    <w:name w:val="Char Char1"/>
    <w:rsid w:val="00F302D5"/>
    <w:rPr>
      <w:rFonts w:ascii="Arial" w:hAnsi="Arial"/>
      <w:sz w:val="28"/>
      <w:lang w:val="en-GB" w:eastAsia="en-US" w:bidi="ar-SA"/>
    </w:rPr>
  </w:style>
  <w:style w:type="character" w:styleId="CharChar" w:customStyle="1">
    <w:name w:val="Char Char"/>
    <w:rsid w:val="00F302D5"/>
    <w:rPr>
      <w:rFonts w:ascii="Arial" w:hAnsi="Arial"/>
      <w:sz w:val="22"/>
      <w:lang w:val="en-GB" w:eastAsia="en-US" w:bidi="ar-SA"/>
    </w:rPr>
  </w:style>
  <w:style w:type="table" w:styleId="DarkList-Accent6">
    <w:name w:val="Dark List Accent 6"/>
    <w:basedOn w:val="TableNormal"/>
    <w:uiPriority w:val="70"/>
    <w:rsid w:val="00F302D5"/>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a4" w:customStyle="1">
    <w:name w:val="テキスト"/>
    <w:basedOn w:val="Normal"/>
    <w:link w:val="a5"/>
    <w:qFormat/>
    <w:rsid w:val="00F302D5"/>
    <w:pPr>
      <w:widowControl w:val="0"/>
      <w:overflowPunct/>
      <w:autoSpaceDE/>
      <w:autoSpaceDN/>
      <w:adjustRightInd/>
      <w:spacing w:after="200" w:afterLines="50" w:line="320" w:lineRule="exact"/>
      <w:ind w:firstLine="210" w:firstLineChars="100"/>
      <w:jc w:val="both"/>
      <w:textAlignment w:val="auto"/>
    </w:pPr>
    <w:rPr>
      <w:rFonts w:ascii="Century" w:hAnsi="Century" w:eastAsia="MS Mincho"/>
      <w:kern w:val="2"/>
      <w:sz w:val="21"/>
      <w:szCs w:val="22"/>
      <w:lang w:eastAsia="ja-JP"/>
    </w:rPr>
  </w:style>
  <w:style w:type="character" w:styleId="a5" w:customStyle="1">
    <w:name w:val="テキスト (文字)"/>
    <w:link w:val="a4"/>
    <w:rsid w:val="00F302D5"/>
    <w:rPr>
      <w:rFonts w:ascii="Century" w:hAnsi="Century" w:eastAsia="MS Mincho"/>
      <w:kern w:val="2"/>
      <w:sz w:val="21"/>
      <w:szCs w:val="22"/>
      <w:lang w:val="en-GB" w:eastAsia="ja-JP"/>
    </w:rPr>
  </w:style>
  <w:style w:type="paragraph" w:styleId="gmail-msolistparagraph" w:customStyle="1">
    <w:name w:val="gmail-msolistparagraph"/>
    <w:basedOn w:val="Normal"/>
    <w:uiPriority w:val="99"/>
    <w:semiHidden/>
    <w:rsid w:val="00F302D5"/>
    <w:pPr>
      <w:overflowPunct/>
      <w:autoSpaceDE/>
      <w:autoSpaceDN/>
      <w:adjustRightInd/>
      <w:spacing w:before="75" w:after="75"/>
      <w:textAlignment w:val="auto"/>
    </w:pPr>
    <w:rPr>
      <w:rFonts w:ascii="Malgun Gothic" w:hAnsi="Malgun Gothic" w:eastAsia="Malgun Gothic" w:cs="Calibri"/>
      <w:lang w:val="sv-SE" w:eastAsia="sv-SE"/>
    </w:rPr>
  </w:style>
  <w:style w:type="paragraph" w:styleId="gmail-b2" w:customStyle="1">
    <w:name w:val="gmail-b2"/>
    <w:basedOn w:val="Normal"/>
    <w:uiPriority w:val="99"/>
    <w:semiHidden/>
    <w:rsid w:val="00F302D5"/>
    <w:pPr>
      <w:overflowPunct/>
      <w:autoSpaceDE/>
      <w:autoSpaceDN/>
      <w:adjustRightInd/>
      <w:spacing w:before="75" w:after="75"/>
      <w:textAlignment w:val="auto"/>
    </w:pPr>
    <w:rPr>
      <w:rFonts w:ascii="Malgun Gothic" w:hAnsi="Malgun Gothic" w:eastAsia="Malgun Gothic" w:cs="Calibri"/>
      <w:lang w:val="sv-SE" w:eastAsia="sv-SE"/>
    </w:rPr>
  </w:style>
  <w:style w:type="character" w:styleId="onecomwebmail-spelle" w:customStyle="1">
    <w:name w:val="onecomwebmail-spelle"/>
    <w:basedOn w:val="DefaultParagraphFont"/>
    <w:rsid w:val="00F302D5"/>
  </w:style>
  <w:style w:type="paragraph" w:styleId="onecomwebmail-msolistparagraph" w:customStyle="1">
    <w:name w:val="onecomwebmail-msolistparagrap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styleId="onecomwebmail-tah" w:customStyle="1">
    <w:name w:val="onecomwebmail-tah"/>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styleId="onecomwebmail-tac" w:customStyle="1">
    <w:name w:val="onecomwebmail-tac"/>
    <w:basedOn w:val="Normal"/>
    <w:rsid w:val="00F302D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onecomwebmail-font" w:customStyle="1">
    <w:name w:val="onecomwebmail-font"/>
    <w:basedOn w:val="DefaultParagraphFont"/>
    <w:rsid w:val="00F302D5"/>
  </w:style>
  <w:style w:type="character" w:styleId="onecomwebmail-size" w:customStyle="1">
    <w:name w:val="onecomwebmail-size"/>
    <w:basedOn w:val="DefaultParagraphFont"/>
    <w:rsid w:val="00F302D5"/>
  </w:style>
  <w:style w:type="paragraph" w:styleId="NormalIndent">
    <w:name w:val="Normal Indent"/>
    <w:basedOn w:val="Normal"/>
    <w:semiHidden/>
    <w:unhideWhenUsed/>
    <w:rsid w:val="00F302D5"/>
    <w:pPr>
      <w:ind w:left="720"/>
    </w:pPr>
  </w:style>
  <w:style w:type="paragraph" w:styleId="z-TopofForm">
    <w:name w:val="HTML Top of Form"/>
    <w:basedOn w:val="Normal"/>
    <w:next w:val="Normal"/>
    <w:link w:val="z-TopofFormChar"/>
    <w:hidden/>
    <w:uiPriority w:val="99"/>
    <w:semiHidden/>
    <w:unhideWhenUsed/>
    <w:rsid w:val="00F302D5"/>
    <w:pPr>
      <w:pBdr>
        <w:bottom w:val="single" w:color="auto" w:sz="6" w:space="1"/>
      </w:pBdr>
      <w:spacing w:after="0"/>
      <w:jc w:val="center"/>
    </w:pPr>
    <w:rPr>
      <w:rFonts w:ascii="Arial" w:hAnsi="Arial" w:eastAsia="Times New Roman"/>
      <w:vanish/>
      <w:sz w:val="16"/>
      <w:szCs w:val="16"/>
      <w:lang w:val="en-US" w:eastAsia="zh-CN"/>
    </w:rPr>
  </w:style>
  <w:style w:type="character" w:styleId="z-TopofFormChar1" w:customStyle="1">
    <w:name w:val="z-Top of Form Char1"/>
    <w:basedOn w:val="DefaultParagraphFont"/>
    <w:semiHidden/>
    <w:rsid w:val="00F302D5"/>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F302D5"/>
    <w:pPr>
      <w:pBdr>
        <w:top w:val="single" w:color="auto" w:sz="6" w:space="1"/>
      </w:pBdr>
      <w:spacing w:after="0"/>
      <w:jc w:val="center"/>
    </w:pPr>
    <w:rPr>
      <w:rFonts w:ascii="Arial" w:hAnsi="Arial" w:eastAsia="Times New Roman"/>
      <w:vanish/>
      <w:sz w:val="16"/>
      <w:szCs w:val="16"/>
      <w:lang w:val="en-US" w:eastAsia="zh-CN"/>
    </w:rPr>
  </w:style>
  <w:style w:type="character" w:styleId="z-BottomofFormChar1" w:customStyle="1">
    <w:name w:val="z-Bottom of Form Char1"/>
    <w:basedOn w:val="DefaultParagraphFont"/>
    <w:semiHidden/>
    <w:rsid w:val="00F302D5"/>
    <w:rPr>
      <w:rFonts w:ascii="Arial" w:hAnsi="Arial" w:cs="Arial"/>
      <w:vanish/>
      <w:sz w:val="16"/>
      <w:szCs w:val="16"/>
      <w:lang w:val="en-GB"/>
    </w:rPr>
  </w:style>
  <w:style w:type="paragraph" w:styleId="Subtitle">
    <w:name w:val="Subtitle"/>
    <w:basedOn w:val="Normal"/>
    <w:next w:val="Normal"/>
    <w:link w:val="SubtitleChar"/>
    <w:uiPriority w:val="11"/>
    <w:qFormat/>
    <w:rsid w:val="00F302D5"/>
    <w:pPr>
      <w:numPr>
        <w:ilvl w:val="1"/>
      </w:numPr>
      <w:spacing w:after="160"/>
    </w:pPr>
    <w:rPr>
      <w:rFonts w:ascii="Calibri Light" w:hAnsi="Calibri Light" w:eastAsia="Times New Roman"/>
      <w:b/>
      <w:i/>
      <w:iCs/>
      <w:color w:val="5B9BD5"/>
      <w:spacing w:val="15"/>
      <w:szCs w:val="24"/>
      <w:lang w:val="en-US" w:eastAsia="zh-CN"/>
    </w:rPr>
  </w:style>
  <w:style w:type="character" w:styleId="SubtitleChar1" w:customStyle="1">
    <w:name w:val="Subtitle Char1"/>
    <w:basedOn w:val="DefaultParagraphFont"/>
    <w:rsid w:val="00F302D5"/>
    <w:rPr>
      <w:rFonts w:asciiTheme="minorHAnsi" w:hAnsiTheme="minorHAnsi" w:eastAsiaTheme="minorEastAsia" w:cstheme="minorBidi"/>
      <w:color w:val="5A5A5A" w:themeColor="text1" w:themeTint="A5"/>
      <w:spacing w:val="15"/>
      <w:sz w:val="22"/>
      <w:szCs w:val="22"/>
      <w:lang w:val="en-GB"/>
    </w:rPr>
  </w:style>
  <w:style w:type="character" w:styleId="normaltextrun" w:customStyle="1">
    <w:name w:val="normaltextrun"/>
    <w:basedOn w:val="DefaultParagraphFont"/>
    <w:rsid w:val="00CA38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627875">
      <w:bodyDiv w:val="1"/>
      <w:marLeft w:val="0"/>
      <w:marRight w:val="0"/>
      <w:marTop w:val="0"/>
      <w:marBottom w:val="0"/>
      <w:divBdr>
        <w:top w:val="none" w:sz="0" w:space="0" w:color="auto"/>
        <w:left w:val="none" w:sz="0" w:space="0" w:color="auto"/>
        <w:bottom w:val="none" w:sz="0" w:space="0" w:color="auto"/>
        <w:right w:val="none" w:sz="0" w:space="0" w:color="auto"/>
      </w:divBdr>
    </w:div>
    <w:div w:id="9372003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42506569">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592075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131042">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081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979588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054866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6665395">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6103022">
      <w:bodyDiv w:val="1"/>
      <w:marLeft w:val="0"/>
      <w:marRight w:val="0"/>
      <w:marTop w:val="0"/>
      <w:marBottom w:val="0"/>
      <w:divBdr>
        <w:top w:val="none" w:sz="0" w:space="0" w:color="auto"/>
        <w:left w:val="none" w:sz="0" w:space="0" w:color="auto"/>
        <w:bottom w:val="none" w:sz="0" w:space="0" w:color="auto"/>
        <w:right w:val="none" w:sz="0" w:space="0" w:color="auto"/>
      </w:divBdr>
    </w:div>
    <w:div w:id="1127427862">
      <w:bodyDiv w:val="1"/>
      <w:marLeft w:val="0"/>
      <w:marRight w:val="0"/>
      <w:marTop w:val="0"/>
      <w:marBottom w:val="0"/>
      <w:divBdr>
        <w:top w:val="none" w:sz="0" w:space="0" w:color="auto"/>
        <w:left w:val="none" w:sz="0" w:space="0" w:color="auto"/>
        <w:bottom w:val="none" w:sz="0" w:space="0" w:color="auto"/>
        <w:right w:val="none" w:sz="0" w:space="0" w:color="auto"/>
      </w:divBdr>
    </w:div>
    <w:div w:id="1147819726">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582895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657837">
      <w:bodyDiv w:val="1"/>
      <w:marLeft w:val="0"/>
      <w:marRight w:val="0"/>
      <w:marTop w:val="0"/>
      <w:marBottom w:val="0"/>
      <w:divBdr>
        <w:top w:val="none" w:sz="0" w:space="0" w:color="auto"/>
        <w:left w:val="none" w:sz="0" w:space="0" w:color="auto"/>
        <w:bottom w:val="none" w:sz="0" w:space="0" w:color="auto"/>
        <w:right w:val="none" w:sz="0" w:space="0" w:color="auto"/>
      </w:divBdr>
    </w:div>
    <w:div w:id="150871395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7819638">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095907">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24211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yperlink" Target="https://www.3gpp.org/ftp/TSG_RAN/WG1_RL1/TSGR1_115/Docs/R1-2312341.zip" TargetMode="Externa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fontTable" Target="fontTable.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RBI5PAMIO524-1616901215-9321</_dlc_DocId>
    <_dlc_DocIdUrl xmlns="71c5aaf6-e6ce-465b-b873-5148d2a4c105">
      <Url>https://nokia.sharepoint.com/sites/gxp/_layouts/15/DocIdRedir.aspx?ID=RBI5PAMIO524-1616901215-9321</Url>
      <Description>RBI5PAMIO524-1616901215-9321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895868B-FAB9-46A8-9D55-4323B8444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A51DE6E2-1AB7-428F-9156-D04C4A083900}">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7275bb01-7583-478d-bc14-e839a2dd5989"/>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purl.org/dc/elements/1.1/"/>
    <ds:schemaRef ds:uri="3f2ce089-3858-4176-9a21-a30f9204848e"/>
    <ds:schemaRef ds:uri="71c5aaf6-e6ce-465b-b873-5148d2a4c105"/>
    <ds:schemaRef ds:uri="http://purl.org/dc/terms/"/>
  </ds:schemaRefs>
</ds:datastoreItem>
</file>

<file path=customXml/itemProps5.xml><?xml version="1.0" encoding="utf-8"?>
<ds:datastoreItem xmlns:ds="http://schemas.openxmlformats.org/officeDocument/2006/customXml" ds:itemID="{DF3F39E4-AADB-4CEA-8662-967609A52973}">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Word for the web</ap:Application>
  <ap:DocSecurity>0</ap:DocSecurity>
  <ap:ScaleCrop>false</ap:ScaleCrop>
  <ap:Company>Nokia &amp; NSN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dc:creator>
  <keywords/>
  <dc:description/>
  <lastModifiedBy>Diana Zhussip (Nokia)</lastModifiedBy>
  <revision>43</revision>
  <lastPrinted>2016-06-21T07:35:00.0000000Z</lastPrinted>
  <dcterms:created xsi:type="dcterms:W3CDTF">2024-01-18T12:37:00.0000000Z</dcterms:created>
  <dcterms:modified xsi:type="dcterms:W3CDTF">2024-02-16T12:24:52.4756524Z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b9c26fbd-3922-4cc4-9fb5-1dcb6d3cb799</vt:lpwstr>
  </property>
  <property fmtid="{D5CDD505-2E9C-101B-9397-08002B2CF9AE}" pid="9" name="MediaServiceImageTags">
    <vt:lpwstr/>
  </property>
</Properties>
</file>